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2075EF" w14:textId="77777777" w:rsidR="00DF1626" w:rsidRPr="00BB6111" w:rsidRDefault="00DF1626">
      <w:pPr>
        <w:widowControl w:val="0"/>
        <w:autoSpaceDE w:val="0"/>
        <w:autoSpaceDN w:val="0"/>
        <w:adjustRightInd w:val="0"/>
        <w:spacing w:after="0" w:line="240" w:lineRule="auto"/>
        <w:ind w:left="231" w:right="223"/>
        <w:jc w:val="center"/>
        <w:rPr>
          <w:rFonts w:ascii="Times New Roman" w:hAnsi="Times New Roman"/>
          <w:b/>
          <w:color w:val="000000" w:themeColor="text1"/>
        </w:rPr>
      </w:pPr>
    </w:p>
    <w:p w14:paraId="1E19183C" w14:textId="1226628F" w:rsidR="00CA2ADD" w:rsidRPr="00BB6111" w:rsidRDefault="0027424E">
      <w:pPr>
        <w:widowControl w:val="0"/>
        <w:autoSpaceDE w:val="0"/>
        <w:autoSpaceDN w:val="0"/>
        <w:adjustRightInd w:val="0"/>
        <w:spacing w:after="0" w:line="240" w:lineRule="auto"/>
        <w:ind w:left="231" w:right="223"/>
        <w:jc w:val="center"/>
        <w:rPr>
          <w:rFonts w:ascii="Times New Roman" w:hAnsi="Times New Roman"/>
          <w:b/>
          <w:bCs/>
          <w:color w:val="000000" w:themeColor="text1"/>
          <w:sz w:val="21"/>
          <w:szCs w:val="21"/>
        </w:rPr>
      </w:pPr>
      <w:r w:rsidRPr="00BB6111">
        <w:rPr>
          <w:rFonts w:ascii="Times New Roman" w:hAnsi="Times New Roman"/>
          <w:b/>
          <w:color w:val="000000" w:themeColor="text1"/>
          <w:sz w:val="21"/>
          <w:szCs w:val="21"/>
        </w:rPr>
        <w:t xml:space="preserve">ДОГОВОР ОБ ОКАЗАНИИ УСЛУГ СВЯЗИ № </w:t>
      </w:r>
    </w:p>
    <w:p w14:paraId="3DD22FC3" w14:textId="7EC6D722" w:rsidR="00CA2ADD" w:rsidRPr="00177B17" w:rsidRDefault="0027424E" w:rsidP="00CA2ADD">
      <w:pPr>
        <w:widowControl w:val="0"/>
        <w:autoSpaceDE w:val="0"/>
        <w:autoSpaceDN w:val="0"/>
        <w:adjustRightInd w:val="0"/>
        <w:spacing w:before="120" w:after="0" w:line="240" w:lineRule="auto"/>
        <w:ind w:left="289" w:right="223"/>
        <w:rPr>
          <w:rFonts w:ascii="Times New Roman" w:hAnsi="Times New Roman"/>
          <w:b/>
          <w:bCs/>
          <w:color w:val="000000" w:themeColor="text1"/>
          <w:sz w:val="21"/>
          <w:szCs w:val="21"/>
        </w:rPr>
      </w:pPr>
      <w:r w:rsidRPr="00177B17">
        <w:rPr>
          <w:rFonts w:ascii="Times New Roman" w:hAnsi="Times New Roman"/>
          <w:b/>
          <w:color w:val="000000" w:themeColor="text1"/>
          <w:sz w:val="21"/>
          <w:szCs w:val="21"/>
        </w:rPr>
        <w:t xml:space="preserve">г. Ставрополь                     </w:t>
      </w:r>
      <w:r w:rsidR="00706E9E" w:rsidRPr="00177B17">
        <w:rPr>
          <w:rFonts w:ascii="Times New Roman" w:hAnsi="Times New Roman"/>
          <w:b/>
          <w:color w:val="000000" w:themeColor="text1"/>
          <w:sz w:val="21"/>
          <w:szCs w:val="21"/>
        </w:rPr>
        <w:t xml:space="preserve">              </w:t>
      </w:r>
      <w:r w:rsidR="00706E9E" w:rsidRPr="00177B17">
        <w:rPr>
          <w:rFonts w:ascii="Times New Roman" w:hAnsi="Times New Roman"/>
          <w:b/>
          <w:color w:val="000000" w:themeColor="text1"/>
          <w:sz w:val="21"/>
          <w:szCs w:val="21"/>
        </w:rPr>
        <w:tab/>
      </w:r>
      <w:r w:rsidR="00706E9E" w:rsidRPr="00177B17">
        <w:rPr>
          <w:rFonts w:ascii="Times New Roman" w:hAnsi="Times New Roman"/>
          <w:b/>
          <w:color w:val="000000" w:themeColor="text1"/>
          <w:sz w:val="21"/>
          <w:szCs w:val="21"/>
        </w:rPr>
        <w:tab/>
      </w:r>
      <w:r w:rsidR="00706E9E" w:rsidRPr="00177B17">
        <w:rPr>
          <w:rFonts w:ascii="Times New Roman" w:hAnsi="Times New Roman"/>
          <w:b/>
          <w:color w:val="000000" w:themeColor="text1"/>
          <w:sz w:val="21"/>
          <w:szCs w:val="21"/>
        </w:rPr>
        <w:tab/>
      </w:r>
      <w:r w:rsidR="00706E9E" w:rsidRPr="00177B17">
        <w:rPr>
          <w:rFonts w:ascii="Times New Roman" w:hAnsi="Times New Roman"/>
          <w:b/>
          <w:color w:val="000000" w:themeColor="text1"/>
          <w:sz w:val="21"/>
          <w:szCs w:val="21"/>
        </w:rPr>
        <w:tab/>
        <w:t xml:space="preserve">     </w:t>
      </w:r>
      <w:r w:rsidR="00706E9E" w:rsidRPr="00177B17">
        <w:rPr>
          <w:rFonts w:ascii="Times New Roman" w:hAnsi="Times New Roman"/>
          <w:b/>
          <w:color w:val="000000" w:themeColor="text1"/>
          <w:sz w:val="21"/>
          <w:szCs w:val="21"/>
        </w:rPr>
        <w:tab/>
        <w:t xml:space="preserve">     </w:t>
      </w:r>
      <w:r w:rsidR="00CA2ADD" w:rsidRPr="00177B17">
        <w:rPr>
          <w:rFonts w:ascii="Times New Roman" w:hAnsi="Times New Roman"/>
          <w:b/>
          <w:bCs/>
          <w:color w:val="000000" w:themeColor="text1"/>
          <w:sz w:val="21"/>
          <w:szCs w:val="21"/>
        </w:rPr>
        <w:t xml:space="preserve">      </w:t>
      </w:r>
      <w:r w:rsidR="00706E9E" w:rsidRPr="00177B17">
        <w:rPr>
          <w:rFonts w:ascii="Times New Roman" w:hAnsi="Times New Roman"/>
          <w:b/>
          <w:color w:val="000000" w:themeColor="text1"/>
          <w:sz w:val="21"/>
          <w:szCs w:val="21"/>
        </w:rPr>
        <w:t>«____»</w:t>
      </w:r>
      <w:r w:rsidR="00177B17" w:rsidRPr="00177B17">
        <w:rPr>
          <w:rFonts w:ascii="Times New Roman" w:hAnsi="Times New Roman"/>
          <w:b/>
          <w:color w:val="000000" w:themeColor="text1"/>
          <w:sz w:val="21"/>
          <w:szCs w:val="21"/>
        </w:rPr>
        <w:t>_____________ 2023</w:t>
      </w:r>
      <w:r w:rsidRPr="00177B17">
        <w:rPr>
          <w:rFonts w:ascii="Times New Roman" w:hAnsi="Times New Roman"/>
          <w:b/>
          <w:color w:val="000000" w:themeColor="text1"/>
          <w:sz w:val="21"/>
          <w:szCs w:val="21"/>
        </w:rPr>
        <w:t xml:space="preserve"> г. </w:t>
      </w:r>
    </w:p>
    <w:p w14:paraId="437F1E1C" w14:textId="77777777" w:rsidR="0027424E" w:rsidRPr="00177B17" w:rsidRDefault="0027424E" w:rsidP="00787947">
      <w:pPr>
        <w:widowControl w:val="0"/>
        <w:autoSpaceDE w:val="0"/>
        <w:autoSpaceDN w:val="0"/>
        <w:adjustRightInd w:val="0"/>
        <w:spacing w:before="120" w:after="0" w:line="240" w:lineRule="auto"/>
        <w:ind w:left="289" w:right="223"/>
        <w:rPr>
          <w:rFonts w:ascii="Times New Roman" w:hAnsi="Times New Roman"/>
          <w:b/>
          <w:color w:val="000000"/>
          <w:sz w:val="21"/>
          <w:szCs w:val="21"/>
        </w:rPr>
      </w:pPr>
      <w:r w:rsidRPr="00177B17">
        <w:rPr>
          <w:rFonts w:ascii="Times New Roman" w:hAnsi="Times New Roman"/>
          <w:b/>
          <w:color w:val="000000"/>
          <w:sz w:val="21"/>
          <w:szCs w:val="21"/>
        </w:rPr>
        <w:t xml:space="preserve">   </w:t>
      </w:r>
    </w:p>
    <w:p w14:paraId="7EB302F1" w14:textId="5E95995A" w:rsidR="0027424E" w:rsidRPr="00177B17" w:rsidRDefault="005B4D98" w:rsidP="00CA2ADD">
      <w:pPr>
        <w:widowControl w:val="0"/>
        <w:autoSpaceDE w:val="0"/>
        <w:autoSpaceDN w:val="0"/>
        <w:adjustRightInd w:val="0"/>
        <w:spacing w:after="0" w:line="240" w:lineRule="auto"/>
        <w:ind w:left="291" w:right="223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color w:val="000000"/>
          <w:sz w:val="21"/>
          <w:szCs w:val="21"/>
        </w:rPr>
        <w:t>___________________________</w:t>
      </w:r>
      <w:r w:rsidR="0027424E" w:rsidRPr="00177B17">
        <w:rPr>
          <w:rFonts w:ascii="Times New Roman" w:hAnsi="Times New Roman"/>
          <w:color w:val="000000"/>
          <w:sz w:val="21"/>
          <w:szCs w:val="21"/>
        </w:rPr>
        <w:t xml:space="preserve"> именуемое далее «Оператор», действующее в соответствии </w:t>
      </w:r>
      <w:r>
        <w:rPr>
          <w:rFonts w:ascii="Times New Roman" w:hAnsi="Times New Roman"/>
          <w:color w:val="000000"/>
          <w:sz w:val="21"/>
          <w:szCs w:val="21"/>
        </w:rPr>
        <w:t>________________________________</w:t>
      </w:r>
      <w:r w:rsidR="0027424E" w:rsidRPr="00177B17">
        <w:rPr>
          <w:rFonts w:ascii="Times New Roman" w:hAnsi="Times New Roman"/>
          <w:sz w:val="21"/>
          <w:szCs w:val="21"/>
        </w:rPr>
        <w:t xml:space="preserve">,  в лице </w:t>
      </w:r>
      <w:r>
        <w:rPr>
          <w:rFonts w:ascii="Times New Roman" w:hAnsi="Times New Roman"/>
          <w:sz w:val="21"/>
          <w:szCs w:val="21"/>
        </w:rPr>
        <w:t>______________________________________</w:t>
      </w:r>
      <w:r w:rsidR="0027424E" w:rsidRPr="00177B17">
        <w:rPr>
          <w:rFonts w:ascii="Times New Roman" w:hAnsi="Times New Roman"/>
          <w:sz w:val="21"/>
          <w:szCs w:val="21"/>
        </w:rPr>
        <w:t xml:space="preserve">, с одной стороны, </w:t>
      </w:r>
      <w:r w:rsidR="0027424E" w:rsidRPr="00177B17">
        <w:rPr>
          <w:rFonts w:ascii="Times New Roman" w:hAnsi="Times New Roman"/>
          <w:b/>
          <w:sz w:val="21"/>
          <w:szCs w:val="21"/>
        </w:rPr>
        <w:t xml:space="preserve">и </w:t>
      </w:r>
      <w:r w:rsidR="00177B17" w:rsidRPr="00177B17">
        <w:rPr>
          <w:rFonts w:ascii="Times New Roman" w:hAnsi="Times New Roman"/>
          <w:b/>
          <w:sz w:val="21"/>
          <w:szCs w:val="21"/>
        </w:rPr>
        <w:t>государственное бюджетное профессиональное образовательное учреждение «Ставропольский строительный техникум» (ГБПОУ ССТ),</w:t>
      </w:r>
      <w:r w:rsidR="0027424E" w:rsidRPr="00177B17">
        <w:rPr>
          <w:rFonts w:ascii="Times New Roman" w:hAnsi="Times New Roman"/>
          <w:sz w:val="21"/>
          <w:szCs w:val="21"/>
        </w:rPr>
        <w:t xml:space="preserve"> именуемое далее «Абонент», в лице </w:t>
      </w:r>
      <w:r w:rsidR="00177B17" w:rsidRPr="00177B17">
        <w:rPr>
          <w:rFonts w:ascii="Times New Roman" w:hAnsi="Times New Roman"/>
          <w:sz w:val="21"/>
          <w:szCs w:val="21"/>
        </w:rPr>
        <w:t>директора Семилетова Владимира Андреевича</w:t>
      </w:r>
      <w:r w:rsidR="0027424E" w:rsidRPr="00177B17">
        <w:rPr>
          <w:rFonts w:ascii="Times New Roman" w:hAnsi="Times New Roman"/>
          <w:sz w:val="21"/>
          <w:szCs w:val="21"/>
        </w:rPr>
        <w:t>,</w:t>
      </w:r>
      <w:r w:rsidR="0058067A" w:rsidRPr="00177B17">
        <w:rPr>
          <w:rFonts w:ascii="Times New Roman" w:hAnsi="Times New Roman"/>
          <w:sz w:val="21"/>
          <w:szCs w:val="21"/>
        </w:rPr>
        <w:t xml:space="preserve">       </w:t>
      </w:r>
      <w:r w:rsidR="0027424E" w:rsidRPr="00177B17">
        <w:rPr>
          <w:rFonts w:ascii="Times New Roman" w:hAnsi="Times New Roman"/>
          <w:sz w:val="21"/>
          <w:szCs w:val="21"/>
        </w:rPr>
        <w:t xml:space="preserve">действующего на основании </w:t>
      </w:r>
      <w:r w:rsidR="00177B17">
        <w:rPr>
          <w:rFonts w:ascii="Times New Roman" w:hAnsi="Times New Roman"/>
          <w:sz w:val="21"/>
          <w:szCs w:val="21"/>
        </w:rPr>
        <w:t>Устава</w:t>
      </w:r>
      <w:r w:rsidR="0027424E" w:rsidRPr="00177B17">
        <w:rPr>
          <w:rFonts w:ascii="Times New Roman" w:hAnsi="Times New Roman"/>
          <w:sz w:val="21"/>
          <w:szCs w:val="21"/>
        </w:rPr>
        <w:t>, с другой стороны, совместно име</w:t>
      </w:r>
      <w:r w:rsidR="00CA2ADD" w:rsidRPr="00177B17">
        <w:rPr>
          <w:rFonts w:ascii="Times New Roman" w:hAnsi="Times New Roman"/>
          <w:sz w:val="21"/>
          <w:szCs w:val="21"/>
        </w:rPr>
        <w:t xml:space="preserve">нуемые в дальнейшем «Стороны», </w:t>
      </w:r>
      <w:r w:rsidR="000573DF" w:rsidRPr="000573DF">
        <w:rPr>
          <w:rFonts w:ascii="Times New Roman" w:hAnsi="Times New Roman"/>
          <w:sz w:val="21"/>
          <w:szCs w:val="21"/>
        </w:rPr>
        <w:t>в соответствии с Положением о закупке товаров, работ и услуг ГБПОУ ССТ, разработанного на основании Федерального закона от 18 июля 2011 г. « 223-ФЗ «О закупках товаров, работ, услуг отдельными видами юридических лиц», заключили настоящий договор, в дальн</w:t>
      </w:r>
      <w:r w:rsidR="000573DF">
        <w:rPr>
          <w:rFonts w:ascii="Times New Roman" w:hAnsi="Times New Roman"/>
          <w:sz w:val="21"/>
          <w:szCs w:val="21"/>
        </w:rPr>
        <w:t>ейшем «Договор» о нижеследующем</w:t>
      </w:r>
      <w:r w:rsidR="0027424E" w:rsidRPr="00177B17">
        <w:rPr>
          <w:rFonts w:ascii="Times New Roman" w:hAnsi="Times New Roman"/>
          <w:sz w:val="21"/>
          <w:szCs w:val="21"/>
        </w:rPr>
        <w:t>:</w:t>
      </w:r>
    </w:p>
    <w:p w14:paraId="3484D189" w14:textId="77777777" w:rsidR="0027424E" w:rsidRPr="00177B17" w:rsidRDefault="0027424E" w:rsidP="00787947">
      <w:pPr>
        <w:widowControl w:val="0"/>
        <w:autoSpaceDE w:val="0"/>
        <w:autoSpaceDN w:val="0"/>
        <w:adjustRightInd w:val="0"/>
        <w:spacing w:before="120" w:after="0" w:line="240" w:lineRule="auto"/>
        <w:ind w:left="232" w:right="223" w:firstLine="720"/>
        <w:jc w:val="center"/>
        <w:rPr>
          <w:rFonts w:ascii="Times New Roman" w:hAnsi="Times New Roman"/>
          <w:sz w:val="21"/>
          <w:szCs w:val="21"/>
        </w:rPr>
      </w:pPr>
      <w:r w:rsidRPr="00177B17">
        <w:rPr>
          <w:rFonts w:ascii="Times New Roman" w:hAnsi="Times New Roman"/>
          <w:sz w:val="21"/>
          <w:szCs w:val="21"/>
        </w:rPr>
        <w:t>1. ПРЕДМЕТ ДОГОВОРА.</w:t>
      </w:r>
    </w:p>
    <w:p w14:paraId="66674384" w14:textId="3517B8D0" w:rsidR="0027424E" w:rsidRPr="00177B17" w:rsidRDefault="0027424E" w:rsidP="00CA2ADD">
      <w:pPr>
        <w:widowControl w:val="0"/>
        <w:autoSpaceDE w:val="0"/>
        <w:autoSpaceDN w:val="0"/>
        <w:adjustRightInd w:val="0"/>
        <w:spacing w:after="0" w:line="240" w:lineRule="auto"/>
        <w:ind w:left="231" w:right="223"/>
        <w:jc w:val="both"/>
        <w:rPr>
          <w:rFonts w:ascii="Times New Roman" w:hAnsi="Times New Roman"/>
          <w:sz w:val="21"/>
          <w:szCs w:val="21"/>
        </w:rPr>
      </w:pPr>
      <w:r w:rsidRPr="00177B17">
        <w:rPr>
          <w:rFonts w:ascii="Times New Roman" w:hAnsi="Times New Roman"/>
          <w:sz w:val="21"/>
          <w:szCs w:val="21"/>
        </w:rPr>
        <w:t xml:space="preserve">1.1. Оператор предоставляет Абоненту услуги связи и/или иные сопряженные с </w:t>
      </w:r>
      <w:r w:rsidR="00E242E4" w:rsidRPr="00177B17">
        <w:rPr>
          <w:rFonts w:ascii="Times New Roman" w:hAnsi="Times New Roman"/>
          <w:sz w:val="21"/>
          <w:szCs w:val="21"/>
        </w:rPr>
        <w:t>ними услуги</w:t>
      </w:r>
      <w:r w:rsidRPr="00177B17">
        <w:rPr>
          <w:rFonts w:ascii="Times New Roman" w:hAnsi="Times New Roman"/>
          <w:sz w:val="21"/>
          <w:szCs w:val="21"/>
        </w:rPr>
        <w:t>, оказываемые Оператором непосредственно и/или с привлечением третьих лиц (далее – «Услуги»), а Абонент принимает и оплачивает заказанные Услуги.</w:t>
      </w:r>
    </w:p>
    <w:p w14:paraId="22961B7C" w14:textId="2765C4A2" w:rsidR="006520D9" w:rsidRPr="00177B17" w:rsidRDefault="0027424E" w:rsidP="00CA2ADD">
      <w:pPr>
        <w:widowControl w:val="0"/>
        <w:autoSpaceDE w:val="0"/>
        <w:autoSpaceDN w:val="0"/>
        <w:adjustRightInd w:val="0"/>
        <w:spacing w:after="0" w:line="240" w:lineRule="auto"/>
        <w:ind w:left="231" w:right="223"/>
        <w:jc w:val="both"/>
        <w:rPr>
          <w:rFonts w:ascii="Times New Roman" w:hAnsi="Times New Roman"/>
          <w:sz w:val="21"/>
          <w:szCs w:val="21"/>
        </w:rPr>
      </w:pPr>
      <w:r w:rsidRPr="00177B17">
        <w:rPr>
          <w:rFonts w:ascii="Times New Roman" w:hAnsi="Times New Roman"/>
          <w:sz w:val="21"/>
          <w:szCs w:val="21"/>
        </w:rPr>
        <w:t xml:space="preserve">Перечень оказываемых Услуг, Абонентские номера, используемые абонентские интерфейсы, уникальные коды идентификации, протоколы передачи данных и прочие условия </w:t>
      </w:r>
      <w:r w:rsidR="009802B2" w:rsidRPr="00177B17">
        <w:rPr>
          <w:rFonts w:ascii="Times New Roman" w:hAnsi="Times New Roman"/>
          <w:sz w:val="21"/>
          <w:szCs w:val="21"/>
        </w:rPr>
        <w:t xml:space="preserve">определяются </w:t>
      </w:r>
      <w:r w:rsidRPr="00177B17">
        <w:rPr>
          <w:rFonts w:ascii="Times New Roman" w:hAnsi="Times New Roman"/>
          <w:sz w:val="21"/>
          <w:szCs w:val="21"/>
        </w:rPr>
        <w:t>Сторонами в Дополнительных соглашениях, Приложениях и иных документах, подписываемых Сторонами во исполнение настоящего Договора.</w:t>
      </w:r>
    </w:p>
    <w:p w14:paraId="37A39D46" w14:textId="77777777" w:rsidR="006520D9" w:rsidRPr="00177B17" w:rsidRDefault="006520D9">
      <w:pPr>
        <w:widowControl w:val="0"/>
        <w:autoSpaceDE w:val="0"/>
        <w:autoSpaceDN w:val="0"/>
        <w:adjustRightInd w:val="0"/>
        <w:spacing w:after="0" w:line="240" w:lineRule="auto"/>
        <w:ind w:left="231" w:right="223"/>
        <w:jc w:val="both"/>
        <w:rPr>
          <w:rFonts w:ascii="Times New Roman" w:hAnsi="Times New Roman"/>
          <w:sz w:val="21"/>
          <w:szCs w:val="21"/>
        </w:rPr>
      </w:pPr>
    </w:p>
    <w:p w14:paraId="1AD55E9F" w14:textId="77777777" w:rsidR="0027424E" w:rsidRPr="00177B17" w:rsidRDefault="00FB4B06" w:rsidP="00787947">
      <w:pPr>
        <w:widowControl w:val="0"/>
        <w:autoSpaceDE w:val="0"/>
        <w:autoSpaceDN w:val="0"/>
        <w:adjustRightInd w:val="0"/>
        <w:spacing w:before="120" w:after="0" w:line="240" w:lineRule="auto"/>
        <w:ind w:left="232" w:right="223" w:firstLine="720"/>
        <w:jc w:val="center"/>
        <w:rPr>
          <w:rFonts w:ascii="Times New Roman" w:hAnsi="Times New Roman"/>
          <w:sz w:val="21"/>
          <w:szCs w:val="21"/>
        </w:rPr>
      </w:pPr>
      <w:r w:rsidRPr="00177B17">
        <w:rPr>
          <w:rFonts w:ascii="Times New Roman" w:hAnsi="Times New Roman"/>
          <w:sz w:val="21"/>
          <w:szCs w:val="21"/>
        </w:rPr>
        <w:t>2</w:t>
      </w:r>
      <w:r w:rsidR="0027424E" w:rsidRPr="00177B17">
        <w:rPr>
          <w:rFonts w:ascii="Times New Roman" w:hAnsi="Times New Roman"/>
          <w:sz w:val="21"/>
          <w:szCs w:val="21"/>
        </w:rPr>
        <w:t>. УСЛОВИЯ РАСЧЕТА.</w:t>
      </w:r>
    </w:p>
    <w:p w14:paraId="069BCB96" w14:textId="77777777" w:rsidR="0027424E" w:rsidRPr="00177B17" w:rsidRDefault="00FB4B06" w:rsidP="00787947">
      <w:pPr>
        <w:widowControl w:val="0"/>
        <w:autoSpaceDE w:val="0"/>
        <w:autoSpaceDN w:val="0"/>
        <w:adjustRightInd w:val="0"/>
        <w:spacing w:after="0" w:line="240" w:lineRule="auto"/>
        <w:ind w:left="284" w:right="223"/>
        <w:jc w:val="both"/>
        <w:rPr>
          <w:rFonts w:ascii="Times New Roman" w:hAnsi="Times New Roman"/>
          <w:sz w:val="21"/>
          <w:szCs w:val="21"/>
        </w:rPr>
      </w:pPr>
      <w:r w:rsidRPr="00177B17">
        <w:rPr>
          <w:rFonts w:ascii="Times New Roman" w:hAnsi="Times New Roman"/>
          <w:sz w:val="21"/>
          <w:szCs w:val="21"/>
        </w:rPr>
        <w:t>2</w:t>
      </w:r>
      <w:r w:rsidR="0027424E" w:rsidRPr="00177B17">
        <w:rPr>
          <w:rFonts w:ascii="Times New Roman" w:hAnsi="Times New Roman"/>
          <w:sz w:val="21"/>
          <w:szCs w:val="21"/>
        </w:rPr>
        <w:t>.1. Абонент производит оплату услуг в порядке, установленном Условиями, Тарифными планами, указанными в соответствующих Приложениях к настоящему Договору.</w:t>
      </w:r>
    </w:p>
    <w:p w14:paraId="21DDFA75" w14:textId="77777777" w:rsidR="0027424E" w:rsidRPr="00177B17" w:rsidRDefault="00FB4B06" w:rsidP="00787947">
      <w:pPr>
        <w:widowControl w:val="0"/>
        <w:autoSpaceDE w:val="0"/>
        <w:autoSpaceDN w:val="0"/>
        <w:adjustRightInd w:val="0"/>
        <w:spacing w:after="0" w:line="240" w:lineRule="auto"/>
        <w:ind w:left="284" w:right="121"/>
        <w:jc w:val="both"/>
        <w:rPr>
          <w:rFonts w:ascii="Times New Roman" w:hAnsi="Times New Roman"/>
          <w:sz w:val="21"/>
          <w:szCs w:val="21"/>
        </w:rPr>
      </w:pPr>
      <w:r w:rsidRPr="00177B17">
        <w:rPr>
          <w:rFonts w:ascii="Times New Roman" w:hAnsi="Times New Roman"/>
          <w:sz w:val="21"/>
          <w:szCs w:val="21"/>
        </w:rPr>
        <w:t>2</w:t>
      </w:r>
      <w:r w:rsidR="0027424E" w:rsidRPr="00177B17">
        <w:rPr>
          <w:rFonts w:ascii="Times New Roman" w:hAnsi="Times New Roman"/>
          <w:sz w:val="21"/>
          <w:szCs w:val="21"/>
        </w:rPr>
        <w:t>.2. В случае введения в отношении Абонента, расчеты с которым производятся методом отложенного платежа, первой процедуры банкротства или в случае принятия решения о ликвидации Абонента, Оператор вправе в одностороннем порядке изменить метод расчетов за услуги связи, оказываемые Абоненту в рамках настоящего Договора, а также всех иных действующих договоров, заключенных между Абонентом и Оператором, на авансовый. Авансовый метод расчетов применяется с расчетного периода, следующего за расчетным периодом, в котором Абоненту было направлено Оператором соответствующее уведомление.</w:t>
      </w:r>
    </w:p>
    <w:p w14:paraId="647EFE2D" w14:textId="1843142E" w:rsidR="00D44ED6" w:rsidRPr="005B4D98" w:rsidRDefault="00D44ED6" w:rsidP="00787947">
      <w:pPr>
        <w:widowControl w:val="0"/>
        <w:autoSpaceDE w:val="0"/>
        <w:autoSpaceDN w:val="0"/>
        <w:adjustRightInd w:val="0"/>
        <w:spacing w:after="0" w:line="240" w:lineRule="auto"/>
        <w:ind w:left="284" w:right="121"/>
        <w:jc w:val="both"/>
        <w:rPr>
          <w:rFonts w:ascii="Times New Roman" w:hAnsi="Times New Roman"/>
          <w:sz w:val="21"/>
          <w:szCs w:val="21"/>
        </w:rPr>
      </w:pPr>
      <w:r w:rsidRPr="00177B17">
        <w:rPr>
          <w:rFonts w:ascii="Times New Roman" w:hAnsi="Times New Roman"/>
          <w:sz w:val="21"/>
          <w:szCs w:val="21"/>
        </w:rPr>
        <w:t>2.</w:t>
      </w:r>
      <w:r w:rsidR="0040586C" w:rsidRPr="00177B17">
        <w:rPr>
          <w:rFonts w:ascii="Times New Roman" w:hAnsi="Times New Roman"/>
          <w:sz w:val="21"/>
          <w:szCs w:val="21"/>
        </w:rPr>
        <w:t>3</w:t>
      </w:r>
      <w:r w:rsidRPr="00177B17">
        <w:rPr>
          <w:rFonts w:ascii="Times New Roman" w:hAnsi="Times New Roman"/>
          <w:sz w:val="21"/>
          <w:szCs w:val="21"/>
        </w:rPr>
        <w:t xml:space="preserve">. Если иное не оговорено Сторонами в подписываемых документах, оплата по Договору за Услуги, оказываемые в соответствии с Правилами предоставления услуг </w:t>
      </w:r>
      <w:r w:rsidR="005B4D98">
        <w:rPr>
          <w:rFonts w:ascii="Times New Roman" w:hAnsi="Times New Roman"/>
          <w:sz w:val="21"/>
          <w:szCs w:val="21"/>
        </w:rPr>
        <w:t>____________________</w:t>
      </w:r>
      <w:r w:rsidRPr="00177B17">
        <w:rPr>
          <w:rFonts w:ascii="Times New Roman" w:hAnsi="Times New Roman"/>
          <w:sz w:val="21"/>
          <w:szCs w:val="21"/>
        </w:rPr>
        <w:t xml:space="preserve">, осуществляется </w:t>
      </w:r>
      <w:r w:rsidRPr="005B4D98">
        <w:rPr>
          <w:rFonts w:ascii="Times New Roman" w:hAnsi="Times New Roman"/>
          <w:sz w:val="21"/>
          <w:szCs w:val="21"/>
        </w:rPr>
        <w:t xml:space="preserve">посредством </w:t>
      </w:r>
      <w:r w:rsidR="00A760E1" w:rsidRPr="005B4D98">
        <w:rPr>
          <w:rFonts w:ascii="Times New Roman" w:hAnsi="Times New Roman"/>
          <w:sz w:val="21"/>
          <w:szCs w:val="21"/>
        </w:rPr>
        <w:t>авансового</w:t>
      </w:r>
      <w:r w:rsidRPr="005B4D98">
        <w:rPr>
          <w:rFonts w:ascii="Times New Roman" w:hAnsi="Times New Roman"/>
          <w:sz w:val="21"/>
          <w:szCs w:val="21"/>
        </w:rPr>
        <w:t xml:space="preserve"> платежа.</w:t>
      </w:r>
    </w:p>
    <w:p w14:paraId="66B61CA9" w14:textId="14AFBCC0" w:rsidR="001D08E8" w:rsidRPr="00177B17" w:rsidRDefault="001D08E8" w:rsidP="00787947">
      <w:pPr>
        <w:widowControl w:val="0"/>
        <w:autoSpaceDE w:val="0"/>
        <w:autoSpaceDN w:val="0"/>
        <w:adjustRightInd w:val="0"/>
        <w:spacing w:after="0" w:line="240" w:lineRule="auto"/>
        <w:ind w:left="284" w:right="121"/>
        <w:jc w:val="both"/>
        <w:rPr>
          <w:rFonts w:ascii="Times New Roman" w:hAnsi="Times New Roman"/>
          <w:sz w:val="21"/>
          <w:szCs w:val="21"/>
        </w:rPr>
      </w:pPr>
      <w:r w:rsidRPr="005B4D98">
        <w:rPr>
          <w:rFonts w:ascii="Times New Roman" w:hAnsi="Times New Roman"/>
          <w:sz w:val="21"/>
          <w:szCs w:val="21"/>
        </w:rPr>
        <w:t>2.4. Стоимость Услуг, оказываемых Оператором, определяется в соответствии с приложениями к настоящему договору и составляет 168 000 (сто шестьдесят восемь  тысяч) рублей 00 копеек, включая НДС 20%.</w:t>
      </w:r>
    </w:p>
    <w:p w14:paraId="719C7CE5" w14:textId="77777777" w:rsidR="00DF1626" w:rsidRPr="00177B17" w:rsidRDefault="00DF1626" w:rsidP="00787947">
      <w:pPr>
        <w:widowControl w:val="0"/>
        <w:autoSpaceDE w:val="0"/>
        <w:autoSpaceDN w:val="0"/>
        <w:adjustRightInd w:val="0"/>
        <w:spacing w:after="0" w:line="240" w:lineRule="auto"/>
        <w:ind w:left="284" w:right="121"/>
        <w:jc w:val="both"/>
        <w:rPr>
          <w:rFonts w:ascii="Times New Roman" w:hAnsi="Times New Roman"/>
          <w:sz w:val="21"/>
          <w:szCs w:val="21"/>
        </w:rPr>
      </w:pPr>
    </w:p>
    <w:p w14:paraId="08598A93" w14:textId="42B0B502" w:rsidR="0027424E" w:rsidRPr="00177B17" w:rsidRDefault="0027424E" w:rsidP="00E30FD3">
      <w:pPr>
        <w:widowControl w:val="0"/>
        <w:autoSpaceDE w:val="0"/>
        <w:autoSpaceDN w:val="0"/>
        <w:adjustRightInd w:val="0"/>
        <w:spacing w:before="120" w:after="0" w:line="240" w:lineRule="auto"/>
        <w:ind w:left="232" w:right="223" w:firstLine="720"/>
        <w:jc w:val="center"/>
        <w:rPr>
          <w:rFonts w:ascii="Times New Roman" w:hAnsi="Times New Roman"/>
          <w:sz w:val="21"/>
          <w:szCs w:val="21"/>
        </w:rPr>
      </w:pPr>
      <w:r w:rsidRPr="00177B17">
        <w:rPr>
          <w:rFonts w:ascii="Times New Roman" w:hAnsi="Times New Roman"/>
          <w:sz w:val="21"/>
          <w:szCs w:val="21"/>
        </w:rPr>
        <w:t>3. ОСОБЫЕ УСЛОВИЯ ДЛЯ ОКАЗАНИЯ УСЛУГ ПО СЕТЯМ ФИКСИРОВАННОЙ СВЯЗИ</w:t>
      </w:r>
      <w:r w:rsidR="004D6CB8" w:rsidRPr="00177B17">
        <w:rPr>
          <w:rFonts w:ascii="Times New Roman" w:hAnsi="Times New Roman"/>
          <w:sz w:val="21"/>
          <w:szCs w:val="21"/>
        </w:rPr>
        <w:t>.</w:t>
      </w:r>
    </w:p>
    <w:p w14:paraId="3E5AEC9E" w14:textId="2F006769" w:rsidR="0027424E" w:rsidRPr="00177B17" w:rsidRDefault="0020565B">
      <w:pPr>
        <w:widowControl w:val="0"/>
        <w:autoSpaceDE w:val="0"/>
        <w:autoSpaceDN w:val="0"/>
        <w:adjustRightInd w:val="0"/>
        <w:spacing w:after="0" w:line="240" w:lineRule="auto"/>
        <w:ind w:left="231" w:right="223"/>
        <w:jc w:val="both"/>
        <w:rPr>
          <w:rFonts w:ascii="Times New Roman" w:hAnsi="Times New Roman"/>
          <w:sz w:val="21"/>
          <w:szCs w:val="21"/>
        </w:rPr>
      </w:pPr>
      <w:r w:rsidRPr="00177B17">
        <w:rPr>
          <w:rFonts w:ascii="Times New Roman" w:hAnsi="Times New Roman"/>
          <w:sz w:val="21"/>
          <w:szCs w:val="21"/>
        </w:rPr>
        <w:t>3.1</w:t>
      </w:r>
      <w:r w:rsidR="0027424E" w:rsidRPr="00177B17">
        <w:rPr>
          <w:rFonts w:ascii="Times New Roman" w:hAnsi="Times New Roman"/>
          <w:sz w:val="21"/>
          <w:szCs w:val="21"/>
        </w:rPr>
        <w:t xml:space="preserve">. При оказании </w:t>
      </w:r>
      <w:r w:rsidR="00B83AF8" w:rsidRPr="00177B17">
        <w:rPr>
          <w:rFonts w:ascii="Times New Roman" w:hAnsi="Times New Roman"/>
          <w:sz w:val="21"/>
          <w:szCs w:val="21"/>
        </w:rPr>
        <w:t>Услуг Абонент</w:t>
      </w:r>
      <w:r w:rsidR="0027424E" w:rsidRPr="00177B17">
        <w:rPr>
          <w:rFonts w:ascii="Times New Roman" w:hAnsi="Times New Roman"/>
          <w:sz w:val="21"/>
          <w:szCs w:val="21"/>
        </w:rPr>
        <w:t xml:space="preserve"> обязуется:</w:t>
      </w:r>
    </w:p>
    <w:p w14:paraId="41343740" w14:textId="549D8FEB" w:rsidR="0027424E" w:rsidRPr="00177B17" w:rsidRDefault="0020565B">
      <w:pPr>
        <w:widowControl w:val="0"/>
        <w:autoSpaceDE w:val="0"/>
        <w:autoSpaceDN w:val="0"/>
        <w:adjustRightInd w:val="0"/>
        <w:spacing w:after="0" w:line="240" w:lineRule="auto"/>
        <w:ind w:left="231" w:right="223"/>
        <w:jc w:val="both"/>
        <w:rPr>
          <w:rFonts w:ascii="Times New Roman" w:hAnsi="Times New Roman"/>
          <w:sz w:val="21"/>
          <w:szCs w:val="21"/>
        </w:rPr>
      </w:pPr>
      <w:r w:rsidRPr="00177B17">
        <w:rPr>
          <w:rFonts w:ascii="Times New Roman" w:hAnsi="Times New Roman"/>
          <w:sz w:val="21"/>
          <w:szCs w:val="21"/>
        </w:rPr>
        <w:t xml:space="preserve"> 3.1</w:t>
      </w:r>
      <w:r w:rsidR="0027424E" w:rsidRPr="00177B17">
        <w:rPr>
          <w:rFonts w:ascii="Times New Roman" w:hAnsi="Times New Roman"/>
          <w:sz w:val="21"/>
          <w:szCs w:val="21"/>
        </w:rPr>
        <w:t xml:space="preserve">.1. Выполнять технические условия, выдаваемые Оператором, связанные с организацией и оказанием Услуг по Договору, в т.ч. обеспечить необходимое количество трехполюсных розеток электропитания напряжением 220 вольт с защитным заземлением для подключения к ним Оборудования Оператора. </w:t>
      </w:r>
    </w:p>
    <w:p w14:paraId="0B386187" w14:textId="0334E0DE" w:rsidR="0027424E" w:rsidRPr="00177B17" w:rsidRDefault="0020565B">
      <w:pPr>
        <w:widowControl w:val="0"/>
        <w:autoSpaceDE w:val="0"/>
        <w:autoSpaceDN w:val="0"/>
        <w:adjustRightInd w:val="0"/>
        <w:spacing w:after="0" w:line="240" w:lineRule="auto"/>
        <w:ind w:left="231" w:right="223"/>
        <w:jc w:val="both"/>
        <w:rPr>
          <w:rFonts w:ascii="Times New Roman" w:hAnsi="Times New Roman"/>
          <w:sz w:val="21"/>
          <w:szCs w:val="21"/>
        </w:rPr>
      </w:pPr>
      <w:r w:rsidRPr="00177B17">
        <w:rPr>
          <w:rFonts w:ascii="Times New Roman" w:hAnsi="Times New Roman"/>
          <w:sz w:val="21"/>
          <w:szCs w:val="21"/>
        </w:rPr>
        <w:t>3.1</w:t>
      </w:r>
      <w:r w:rsidR="0027424E" w:rsidRPr="00177B17">
        <w:rPr>
          <w:rFonts w:ascii="Times New Roman" w:hAnsi="Times New Roman"/>
          <w:sz w:val="21"/>
          <w:szCs w:val="21"/>
        </w:rPr>
        <w:t xml:space="preserve">.2. За свой счет получить и передать Оператору необходимое разрешение от собственника  здания, в котором расположены Помещения Абонента, на выполнение Оператором работ по прокладке кабеля, строительству </w:t>
      </w:r>
      <w:r w:rsidR="00665821" w:rsidRPr="00177B17">
        <w:rPr>
          <w:rFonts w:ascii="Times New Roman" w:hAnsi="Times New Roman"/>
          <w:sz w:val="21"/>
          <w:szCs w:val="21"/>
        </w:rPr>
        <w:t>кабельной</w:t>
      </w:r>
      <w:r w:rsidR="0027424E" w:rsidRPr="00177B17">
        <w:rPr>
          <w:rFonts w:ascii="Times New Roman" w:hAnsi="Times New Roman"/>
          <w:sz w:val="21"/>
          <w:szCs w:val="21"/>
        </w:rPr>
        <w:t xml:space="preserve"> канализации или закладных конструкций (в зависимости от того, какие работы необходимо выполнить Оператору для начала оказания Услуг) до начала выполнения Оператором </w:t>
      </w:r>
      <w:r w:rsidR="00D54FAC" w:rsidRPr="00177B17">
        <w:rPr>
          <w:rFonts w:ascii="Times New Roman" w:hAnsi="Times New Roman"/>
          <w:sz w:val="21"/>
          <w:szCs w:val="21"/>
        </w:rPr>
        <w:t xml:space="preserve"> </w:t>
      </w:r>
      <w:r w:rsidR="0027424E" w:rsidRPr="00177B17">
        <w:rPr>
          <w:rFonts w:ascii="Times New Roman" w:hAnsi="Times New Roman"/>
          <w:sz w:val="21"/>
          <w:szCs w:val="21"/>
        </w:rPr>
        <w:t>обязательств, предусмотренных Договором, а также</w:t>
      </w:r>
      <w:r w:rsidR="006A67C7" w:rsidRPr="00177B17">
        <w:rPr>
          <w:rFonts w:ascii="Times New Roman" w:hAnsi="Times New Roman"/>
          <w:sz w:val="21"/>
          <w:szCs w:val="21"/>
        </w:rPr>
        <w:t xml:space="preserve"> Абонент </w:t>
      </w:r>
      <w:r w:rsidR="0027424E" w:rsidRPr="00177B17">
        <w:rPr>
          <w:rFonts w:ascii="Times New Roman" w:hAnsi="Times New Roman"/>
          <w:sz w:val="21"/>
          <w:szCs w:val="21"/>
        </w:rPr>
        <w:t xml:space="preserve">несет полную ответственность за повреждение линий и сооружений связи Оператора, построенных/размещенных на основании такого разрешения в целях предоставления Услуг. </w:t>
      </w:r>
    </w:p>
    <w:p w14:paraId="0D023244" w14:textId="566EE5EB" w:rsidR="0027424E" w:rsidRPr="00177B17" w:rsidRDefault="0020565B">
      <w:pPr>
        <w:widowControl w:val="0"/>
        <w:autoSpaceDE w:val="0"/>
        <w:autoSpaceDN w:val="0"/>
        <w:adjustRightInd w:val="0"/>
        <w:spacing w:after="0" w:line="240" w:lineRule="auto"/>
        <w:ind w:left="231" w:right="223"/>
        <w:jc w:val="both"/>
        <w:rPr>
          <w:rFonts w:ascii="Times New Roman" w:hAnsi="Times New Roman"/>
          <w:sz w:val="21"/>
          <w:szCs w:val="21"/>
        </w:rPr>
      </w:pPr>
      <w:r w:rsidRPr="00177B17">
        <w:rPr>
          <w:rFonts w:ascii="Times New Roman" w:hAnsi="Times New Roman"/>
          <w:sz w:val="21"/>
          <w:szCs w:val="21"/>
        </w:rPr>
        <w:t>3.1</w:t>
      </w:r>
      <w:r w:rsidR="0027424E" w:rsidRPr="00177B17">
        <w:rPr>
          <w:rFonts w:ascii="Times New Roman" w:hAnsi="Times New Roman"/>
          <w:sz w:val="21"/>
          <w:szCs w:val="21"/>
        </w:rPr>
        <w:t>.3. Обеспечить доступ персонала и подрядчиков Оператора в Помещения Абонента для проведения соответствующих</w:t>
      </w:r>
      <w:r w:rsidR="00F53FBE" w:rsidRPr="00177B17">
        <w:rPr>
          <w:rFonts w:ascii="Times New Roman" w:hAnsi="Times New Roman"/>
          <w:sz w:val="21"/>
          <w:szCs w:val="21"/>
        </w:rPr>
        <w:t xml:space="preserve"> и аварийных</w:t>
      </w:r>
      <w:r w:rsidR="0027424E" w:rsidRPr="00177B17">
        <w:rPr>
          <w:rFonts w:ascii="Times New Roman" w:hAnsi="Times New Roman"/>
          <w:sz w:val="21"/>
          <w:szCs w:val="21"/>
        </w:rPr>
        <w:t xml:space="preserve"> работ, необходимых для оказания Услуг. </w:t>
      </w:r>
    </w:p>
    <w:p w14:paraId="284F135A" w14:textId="2ABB6BF5" w:rsidR="0027424E" w:rsidRPr="00177B17" w:rsidRDefault="0020565B">
      <w:pPr>
        <w:widowControl w:val="0"/>
        <w:autoSpaceDE w:val="0"/>
        <w:autoSpaceDN w:val="0"/>
        <w:adjustRightInd w:val="0"/>
        <w:spacing w:after="0" w:line="240" w:lineRule="auto"/>
        <w:ind w:left="231" w:right="223"/>
        <w:jc w:val="both"/>
        <w:rPr>
          <w:rFonts w:ascii="Times New Roman" w:hAnsi="Times New Roman"/>
          <w:sz w:val="21"/>
          <w:szCs w:val="21"/>
        </w:rPr>
      </w:pPr>
      <w:r w:rsidRPr="00177B17">
        <w:rPr>
          <w:rFonts w:ascii="Times New Roman" w:hAnsi="Times New Roman"/>
          <w:sz w:val="21"/>
          <w:szCs w:val="21"/>
        </w:rPr>
        <w:t>3.1</w:t>
      </w:r>
      <w:r w:rsidR="0027424E" w:rsidRPr="00177B17">
        <w:rPr>
          <w:rFonts w:ascii="Times New Roman" w:hAnsi="Times New Roman"/>
          <w:sz w:val="21"/>
          <w:szCs w:val="21"/>
        </w:rPr>
        <w:t>.4. Назначить своих представителей, ответственных за оказание содействия Оператору в монтаже, испытании, инсталляции и предоставлении Услуг и относящегося к ним Оборудования.</w:t>
      </w:r>
    </w:p>
    <w:p w14:paraId="7CA62375" w14:textId="73C197EC" w:rsidR="0027424E" w:rsidRPr="00177B17" w:rsidRDefault="0020565B">
      <w:pPr>
        <w:widowControl w:val="0"/>
        <w:autoSpaceDE w:val="0"/>
        <w:autoSpaceDN w:val="0"/>
        <w:adjustRightInd w:val="0"/>
        <w:spacing w:after="0" w:line="240" w:lineRule="auto"/>
        <w:ind w:left="231" w:right="223"/>
        <w:jc w:val="both"/>
        <w:rPr>
          <w:rFonts w:ascii="Times New Roman" w:hAnsi="Times New Roman"/>
          <w:sz w:val="21"/>
          <w:szCs w:val="21"/>
        </w:rPr>
      </w:pPr>
      <w:r w:rsidRPr="00177B17">
        <w:rPr>
          <w:rFonts w:ascii="Times New Roman" w:hAnsi="Times New Roman"/>
          <w:sz w:val="21"/>
          <w:szCs w:val="21"/>
        </w:rPr>
        <w:t>3.1</w:t>
      </w:r>
      <w:r w:rsidR="0027424E" w:rsidRPr="00177B17">
        <w:rPr>
          <w:rFonts w:ascii="Times New Roman" w:hAnsi="Times New Roman"/>
          <w:sz w:val="21"/>
          <w:szCs w:val="21"/>
        </w:rPr>
        <w:t xml:space="preserve">.5. Предварительно, не менее чем за 3 (три) рабочих дня сообщать Оператору обо всех случаях проведения Абонентом каких-либо работ на своем оборудовании, которые могут повлечь перерывы в оказании Услуг или ухудшение качества их оказания, а также предпринять все иные действия, предусмотренные для таких случаев в соответствии с достигнутыми Сторонами договоренностями. </w:t>
      </w:r>
    </w:p>
    <w:p w14:paraId="0CAB2F73" w14:textId="37E3280A" w:rsidR="0027424E" w:rsidRPr="00177B17" w:rsidRDefault="0020565B">
      <w:pPr>
        <w:widowControl w:val="0"/>
        <w:autoSpaceDE w:val="0"/>
        <w:autoSpaceDN w:val="0"/>
        <w:adjustRightInd w:val="0"/>
        <w:spacing w:after="0" w:line="240" w:lineRule="auto"/>
        <w:ind w:left="231" w:right="223"/>
        <w:jc w:val="both"/>
        <w:rPr>
          <w:rFonts w:ascii="Times New Roman" w:hAnsi="Times New Roman"/>
          <w:sz w:val="21"/>
          <w:szCs w:val="21"/>
        </w:rPr>
      </w:pPr>
      <w:r w:rsidRPr="00177B17">
        <w:rPr>
          <w:rFonts w:ascii="Times New Roman" w:hAnsi="Times New Roman"/>
          <w:sz w:val="21"/>
          <w:szCs w:val="21"/>
        </w:rPr>
        <w:t>3.1</w:t>
      </w:r>
      <w:r w:rsidR="0027424E" w:rsidRPr="00177B17">
        <w:rPr>
          <w:rFonts w:ascii="Times New Roman" w:hAnsi="Times New Roman"/>
          <w:sz w:val="21"/>
          <w:szCs w:val="21"/>
        </w:rPr>
        <w:t xml:space="preserve">.6. Нести расходы по любому изменению места оказания Услуг и перемещению Оборудования Оператора. </w:t>
      </w:r>
    </w:p>
    <w:p w14:paraId="1E4810A4" w14:textId="1DB8EE82" w:rsidR="0027424E" w:rsidRPr="00177B17" w:rsidRDefault="0020565B">
      <w:pPr>
        <w:widowControl w:val="0"/>
        <w:autoSpaceDE w:val="0"/>
        <w:autoSpaceDN w:val="0"/>
        <w:adjustRightInd w:val="0"/>
        <w:spacing w:after="0" w:line="240" w:lineRule="auto"/>
        <w:ind w:left="231" w:right="223"/>
        <w:jc w:val="both"/>
        <w:rPr>
          <w:rFonts w:ascii="Times New Roman" w:hAnsi="Times New Roman"/>
          <w:sz w:val="21"/>
          <w:szCs w:val="21"/>
        </w:rPr>
      </w:pPr>
      <w:r w:rsidRPr="00177B17">
        <w:rPr>
          <w:rFonts w:ascii="Times New Roman" w:hAnsi="Times New Roman"/>
          <w:sz w:val="21"/>
          <w:szCs w:val="21"/>
        </w:rPr>
        <w:t>3.1</w:t>
      </w:r>
      <w:r w:rsidR="0027424E" w:rsidRPr="00177B17">
        <w:rPr>
          <w:rFonts w:ascii="Times New Roman" w:hAnsi="Times New Roman"/>
          <w:sz w:val="21"/>
          <w:szCs w:val="21"/>
        </w:rPr>
        <w:t>.7. Подписать Акт сдачи-</w:t>
      </w:r>
      <w:r w:rsidR="00B83AF8" w:rsidRPr="00177B17">
        <w:rPr>
          <w:rFonts w:ascii="Times New Roman" w:hAnsi="Times New Roman"/>
          <w:sz w:val="21"/>
          <w:szCs w:val="21"/>
        </w:rPr>
        <w:t>приемки, подтверждающий</w:t>
      </w:r>
      <w:r w:rsidR="0027424E" w:rsidRPr="00177B17">
        <w:rPr>
          <w:rFonts w:ascii="Times New Roman" w:hAnsi="Times New Roman"/>
          <w:sz w:val="21"/>
          <w:szCs w:val="21"/>
        </w:rPr>
        <w:t xml:space="preserve"> организацию предоставления доступа к Услугам, в течение 5 (пяти) рабочих дней с момента получения Абонентом экземпляров Акта, или в указанный срок предоставить мотивированный отказ от подписания Акта. В случае не предоставления письменного обоснования, услуги по организации доступа к Услугам считаются оказанными и принятыми с даты, указанной в Акте сдачи-приемки. При этом Оператор имеет право потребовать от Абонента уплаты абонентской платы и иных платежей за Услуги.</w:t>
      </w:r>
    </w:p>
    <w:p w14:paraId="4DB33074" w14:textId="22182630" w:rsidR="0027424E" w:rsidRPr="00177B17" w:rsidRDefault="0020565B">
      <w:pPr>
        <w:widowControl w:val="0"/>
        <w:autoSpaceDE w:val="0"/>
        <w:autoSpaceDN w:val="0"/>
        <w:adjustRightInd w:val="0"/>
        <w:spacing w:after="0" w:line="240" w:lineRule="auto"/>
        <w:ind w:left="231" w:right="223"/>
        <w:jc w:val="both"/>
        <w:rPr>
          <w:rFonts w:ascii="Times New Roman" w:hAnsi="Times New Roman"/>
          <w:sz w:val="21"/>
          <w:szCs w:val="21"/>
        </w:rPr>
      </w:pPr>
      <w:r w:rsidRPr="00177B17">
        <w:rPr>
          <w:rFonts w:ascii="Times New Roman" w:hAnsi="Times New Roman"/>
          <w:sz w:val="21"/>
          <w:szCs w:val="21"/>
        </w:rPr>
        <w:t>3.1</w:t>
      </w:r>
      <w:r w:rsidR="0027424E" w:rsidRPr="00177B17">
        <w:rPr>
          <w:rFonts w:ascii="Times New Roman" w:hAnsi="Times New Roman"/>
          <w:sz w:val="21"/>
          <w:szCs w:val="21"/>
        </w:rPr>
        <w:t xml:space="preserve">.8. По требованию Оператора ежемесячно подписывать Акты об оказанных услугах в случае отсутствия </w:t>
      </w:r>
      <w:r w:rsidR="0027424E" w:rsidRPr="00177B17">
        <w:rPr>
          <w:rFonts w:ascii="Times New Roman" w:hAnsi="Times New Roman"/>
          <w:sz w:val="21"/>
          <w:szCs w:val="21"/>
        </w:rPr>
        <w:lastRenderedPageBreak/>
        <w:t xml:space="preserve">обоснованных претензий к их качеству в течение 5 (пяти) рабочих дней с момента получения Абонентом экземпляров Акта, или в указанный срок предоставить Оператору мотивированный отказ от подписания Акта. В случае не предоставления письменного обоснования, Услуги считаются оказанными надлежащим образом. </w:t>
      </w:r>
    </w:p>
    <w:p w14:paraId="6E56B9EA" w14:textId="5F6E4767" w:rsidR="0027424E" w:rsidRPr="00177B17" w:rsidRDefault="0020565B">
      <w:pPr>
        <w:widowControl w:val="0"/>
        <w:autoSpaceDE w:val="0"/>
        <w:autoSpaceDN w:val="0"/>
        <w:adjustRightInd w:val="0"/>
        <w:spacing w:after="0" w:line="240" w:lineRule="auto"/>
        <w:ind w:left="231" w:right="223"/>
        <w:jc w:val="both"/>
        <w:rPr>
          <w:rFonts w:ascii="Times New Roman" w:hAnsi="Times New Roman"/>
          <w:sz w:val="21"/>
          <w:szCs w:val="21"/>
        </w:rPr>
      </w:pPr>
      <w:r w:rsidRPr="00177B17">
        <w:rPr>
          <w:rFonts w:ascii="Times New Roman" w:hAnsi="Times New Roman"/>
          <w:sz w:val="21"/>
          <w:szCs w:val="21"/>
        </w:rPr>
        <w:t>3.1</w:t>
      </w:r>
      <w:r w:rsidR="0027424E" w:rsidRPr="00177B17">
        <w:rPr>
          <w:rFonts w:ascii="Times New Roman" w:hAnsi="Times New Roman"/>
          <w:sz w:val="21"/>
          <w:szCs w:val="21"/>
        </w:rPr>
        <w:t xml:space="preserve">.9. Извещать Оператора обо всех изменениях в схеме организации связи Абонента, составе и размещении оборудования, подключаемого к сети Оператора. Оператор имеет право на проверку соответствия фактической схемы организации связи и оборудования Абонента схеме организации связи, предусмотренной Договором. </w:t>
      </w:r>
    </w:p>
    <w:p w14:paraId="1D8DF538" w14:textId="1B703FE0" w:rsidR="0027424E" w:rsidRPr="00177B17" w:rsidRDefault="0027424E" w:rsidP="00974EF2">
      <w:pPr>
        <w:widowControl w:val="0"/>
        <w:tabs>
          <w:tab w:val="left" w:pos="576"/>
        </w:tabs>
        <w:autoSpaceDE w:val="0"/>
        <w:autoSpaceDN w:val="0"/>
        <w:adjustRightInd w:val="0"/>
        <w:spacing w:after="0" w:line="240" w:lineRule="auto"/>
        <w:ind w:left="227" w:right="121"/>
        <w:jc w:val="both"/>
        <w:rPr>
          <w:rFonts w:ascii="Times New Roman" w:hAnsi="Times New Roman"/>
          <w:sz w:val="21"/>
          <w:szCs w:val="21"/>
        </w:rPr>
      </w:pPr>
      <w:r w:rsidRPr="00177B17">
        <w:rPr>
          <w:rFonts w:ascii="Times New Roman" w:hAnsi="Times New Roman"/>
          <w:sz w:val="21"/>
          <w:szCs w:val="21"/>
        </w:rPr>
        <w:t>3.</w:t>
      </w:r>
      <w:r w:rsidR="0020565B" w:rsidRPr="00177B17">
        <w:rPr>
          <w:rFonts w:ascii="Times New Roman" w:hAnsi="Times New Roman"/>
          <w:sz w:val="21"/>
          <w:szCs w:val="21"/>
        </w:rPr>
        <w:t>2</w:t>
      </w:r>
      <w:r w:rsidRPr="00177B17">
        <w:rPr>
          <w:rFonts w:ascii="Times New Roman" w:hAnsi="Times New Roman"/>
          <w:sz w:val="21"/>
          <w:szCs w:val="21"/>
        </w:rPr>
        <w:t>. В случае несоответствия Абонента по крайней мере одному из предъявленных Тарифным планом требований Оператор письменно уведомляет Абонента о необходимости изменения Тарифного плана. В случае неполучения ответа от Абонента в течение 30 дней с момента направления уведомления Абоненту тарификация Услуг осуществляется в соответствии с условиями, указанными в таком уведомлении или Тарифном плане.</w:t>
      </w:r>
    </w:p>
    <w:p w14:paraId="3C4F3065" w14:textId="77777777" w:rsidR="00DF1626" w:rsidRPr="00177B17" w:rsidRDefault="00DF1626" w:rsidP="00974EF2">
      <w:pPr>
        <w:widowControl w:val="0"/>
        <w:tabs>
          <w:tab w:val="left" w:pos="576"/>
        </w:tabs>
        <w:autoSpaceDE w:val="0"/>
        <w:autoSpaceDN w:val="0"/>
        <w:adjustRightInd w:val="0"/>
        <w:spacing w:after="0" w:line="240" w:lineRule="auto"/>
        <w:ind w:left="227" w:right="121"/>
        <w:jc w:val="both"/>
        <w:rPr>
          <w:rFonts w:ascii="Times New Roman" w:hAnsi="Times New Roman"/>
          <w:sz w:val="21"/>
          <w:szCs w:val="21"/>
        </w:rPr>
      </w:pPr>
    </w:p>
    <w:p w14:paraId="6D208710" w14:textId="77777777" w:rsidR="00DF31AB" w:rsidRPr="00177B17" w:rsidRDefault="00DF31AB" w:rsidP="00E30FD3">
      <w:pPr>
        <w:widowControl w:val="0"/>
        <w:autoSpaceDE w:val="0"/>
        <w:autoSpaceDN w:val="0"/>
        <w:adjustRightInd w:val="0"/>
        <w:spacing w:before="120" w:after="0" w:line="240" w:lineRule="auto"/>
        <w:ind w:left="232" w:right="223" w:firstLine="720"/>
        <w:jc w:val="center"/>
        <w:rPr>
          <w:rFonts w:ascii="Times New Roman" w:hAnsi="Times New Roman"/>
          <w:sz w:val="21"/>
          <w:szCs w:val="21"/>
        </w:rPr>
      </w:pPr>
      <w:r w:rsidRPr="00177B17">
        <w:rPr>
          <w:rFonts w:ascii="Times New Roman" w:hAnsi="Times New Roman"/>
          <w:sz w:val="21"/>
          <w:szCs w:val="21"/>
        </w:rPr>
        <w:t>4. АНТИККОРУПЦИОННАЯ ОГОВОРКА.</w:t>
      </w:r>
    </w:p>
    <w:p w14:paraId="4B79980A" w14:textId="5713007B" w:rsidR="00DF31AB" w:rsidRPr="00177B17" w:rsidRDefault="000573DF" w:rsidP="000573DF">
      <w:pPr>
        <w:pStyle w:val="22"/>
        <w:widowControl/>
        <w:ind w:left="284" w:firstLine="0"/>
        <w:textAlignment w:val="auto"/>
        <w:rPr>
          <w:rFonts w:eastAsia="Calibri"/>
          <w:sz w:val="21"/>
          <w:szCs w:val="21"/>
        </w:rPr>
      </w:pPr>
      <w:r>
        <w:rPr>
          <w:rFonts w:eastAsia="Calibri"/>
          <w:sz w:val="21"/>
          <w:szCs w:val="21"/>
        </w:rPr>
        <w:t xml:space="preserve">4.1 </w:t>
      </w:r>
      <w:r w:rsidR="00DF31AB" w:rsidRPr="00177B17">
        <w:rPr>
          <w:rFonts w:eastAsia="Calibri"/>
          <w:sz w:val="21"/>
          <w:szCs w:val="21"/>
        </w:rPr>
        <w:t>В рамках исполнения Договора Стороны подтверждают, что в своей деятельности придерживаются высоких этических стандартов, обязуются соблюдать требования Применимого антикоррупционного законодательства и не будут предпринимать никаких действий, которые могут нарушить нормы Применимого антикоррупционного законодательства или стать причиной такого нарушения другой Стороной, в том числе не требовать, не получать, не предлагать, не санкционировать, не обещать и не совершать незаконные платежи напрямую, через третьих лиц или в качестве посредника, включая (но не ограничиваясь) взятки в денежной или любой иной форме каким-либо физическим или юридическим лицам, включая (но не ограничиваясь) органам власти и самоуправления, государственным служащим, частным компаниям и их представителям.</w:t>
      </w:r>
    </w:p>
    <w:p w14:paraId="21EAB034" w14:textId="32F685CF" w:rsidR="00DF31AB" w:rsidRPr="00177B17" w:rsidRDefault="000573DF" w:rsidP="000573DF">
      <w:pPr>
        <w:pStyle w:val="22"/>
        <w:widowControl/>
        <w:ind w:left="284" w:firstLine="0"/>
        <w:textAlignment w:val="auto"/>
        <w:rPr>
          <w:rFonts w:eastAsia="Calibri"/>
          <w:sz w:val="21"/>
          <w:szCs w:val="21"/>
        </w:rPr>
      </w:pPr>
      <w:r>
        <w:rPr>
          <w:rFonts w:eastAsia="Calibri"/>
          <w:sz w:val="21"/>
          <w:szCs w:val="21"/>
        </w:rPr>
        <w:t>4.2 </w:t>
      </w:r>
      <w:r w:rsidR="00DF31AB" w:rsidRPr="00177B17">
        <w:rPr>
          <w:rFonts w:eastAsia="Calibri"/>
          <w:sz w:val="21"/>
          <w:szCs w:val="21"/>
        </w:rPr>
        <w:t>Стороны обязуются не совершать действий (бездействий), создающих угрозу возникновения конфликта интересов, а также в разумные сроки сообщать другой Стороне о ставших известными ей обстоятельствах, способных вызвать конфликт интересов.</w:t>
      </w:r>
    </w:p>
    <w:p w14:paraId="34B87495" w14:textId="534C611C" w:rsidR="000573DF" w:rsidRDefault="00DF31AB" w:rsidP="00DF31AB">
      <w:pPr>
        <w:pStyle w:val="22"/>
        <w:widowControl/>
        <w:ind w:left="284" w:firstLine="0"/>
        <w:textAlignment w:val="auto"/>
      </w:pPr>
      <w:r w:rsidRPr="00177B17">
        <w:rPr>
          <w:rFonts w:eastAsia="Calibri"/>
          <w:sz w:val="21"/>
          <w:szCs w:val="21"/>
        </w:rPr>
        <w:t xml:space="preserve">Канал уведомления Оператора для направления (раскрытия) сведений: </w:t>
      </w:r>
      <w:r w:rsidR="005B4D98">
        <w:t>___________________________</w:t>
      </w:r>
      <w:r w:rsidRPr="00177B17">
        <w:rPr>
          <w:rFonts w:eastAsia="Calibri"/>
          <w:sz w:val="21"/>
          <w:szCs w:val="21"/>
        </w:rPr>
        <w:t xml:space="preserve"> либо адрес Контактного лица, уполномоченного Оператором на взаимодействие с Абонентом по настоящему Договору </w:t>
      </w:r>
      <w:r w:rsidR="005B4D98">
        <w:rPr>
          <w:rFonts w:asciiTheme="minorHAnsi" w:hAnsiTheme="minorHAnsi" w:cstheme="minorHAnsi"/>
        </w:rPr>
        <w:t>________________________</w:t>
      </w:r>
      <w:r w:rsidR="000573DF" w:rsidRPr="00AB3FC1">
        <w:t xml:space="preserve"> .</w:t>
      </w:r>
    </w:p>
    <w:p w14:paraId="15CA2018" w14:textId="660DDE35" w:rsidR="000573DF" w:rsidRPr="000573DF" w:rsidRDefault="00DF31AB" w:rsidP="000573DF">
      <w:pPr>
        <w:pStyle w:val="22"/>
        <w:widowControl/>
        <w:ind w:left="284" w:firstLine="0"/>
        <w:textAlignment w:val="auto"/>
        <w:rPr>
          <w:rFonts w:asciiTheme="minorHAnsi" w:eastAsia="Calibri" w:hAnsiTheme="minorHAnsi" w:cstheme="minorHAnsi"/>
          <w:sz w:val="21"/>
          <w:szCs w:val="21"/>
        </w:rPr>
      </w:pPr>
      <w:r w:rsidRPr="00177B17">
        <w:rPr>
          <w:rFonts w:eastAsia="Calibri"/>
          <w:sz w:val="21"/>
          <w:szCs w:val="21"/>
        </w:rPr>
        <w:t xml:space="preserve">Канал уведомления Абонента для направления (раскрытия) сведений </w:t>
      </w:r>
      <w:r w:rsidR="000573DF" w:rsidRPr="000573DF">
        <w:rPr>
          <w:rFonts w:asciiTheme="minorHAnsi" w:hAnsiTheme="minorHAnsi" w:cstheme="minorHAnsi"/>
          <w:sz w:val="21"/>
          <w:szCs w:val="21"/>
        </w:rPr>
        <w:t>Семилетов Владимир Андреевич technicum@mail.ru</w:t>
      </w:r>
    </w:p>
    <w:p w14:paraId="75102C1A" w14:textId="5654B1B5" w:rsidR="00DF31AB" w:rsidRPr="00177B17" w:rsidRDefault="000573DF" w:rsidP="000573DF">
      <w:pPr>
        <w:pStyle w:val="22"/>
        <w:widowControl/>
        <w:ind w:left="284" w:firstLine="0"/>
        <w:textAlignment w:val="auto"/>
        <w:rPr>
          <w:rFonts w:eastAsia="Calibri"/>
          <w:sz w:val="21"/>
          <w:szCs w:val="21"/>
        </w:rPr>
      </w:pPr>
      <w:r>
        <w:rPr>
          <w:rFonts w:eastAsia="Calibri"/>
          <w:sz w:val="21"/>
          <w:szCs w:val="21"/>
        </w:rPr>
        <w:t xml:space="preserve">4.3 </w:t>
      </w:r>
      <w:r w:rsidR="00DF31AB" w:rsidRPr="00177B17">
        <w:rPr>
          <w:rFonts w:eastAsia="Calibri"/>
          <w:sz w:val="21"/>
          <w:szCs w:val="21"/>
        </w:rPr>
        <w:t>Стороны подтверждают, что любые третьи лица, привлеченные для исполнения настоящего Договора, не осуществляют свои действия с целью оказать незаконное влияние на Государственных Должностных Лиц либо с целью коммерческого подкупа и будут допущены к выполнению договорных обязательств после проведения достаточных проверочных мероприятий привлекающей их Стороной.</w:t>
      </w:r>
    </w:p>
    <w:p w14:paraId="0878DAC2" w14:textId="387AB3E9" w:rsidR="00DF31AB" w:rsidRPr="00177B17" w:rsidRDefault="000573DF" w:rsidP="000573DF">
      <w:pPr>
        <w:pStyle w:val="22"/>
        <w:widowControl/>
        <w:ind w:left="284" w:firstLine="0"/>
        <w:textAlignment w:val="auto"/>
        <w:rPr>
          <w:sz w:val="21"/>
          <w:szCs w:val="21"/>
        </w:rPr>
      </w:pPr>
      <w:r>
        <w:rPr>
          <w:rFonts w:eastAsia="Calibri"/>
          <w:sz w:val="21"/>
          <w:szCs w:val="21"/>
        </w:rPr>
        <w:t xml:space="preserve">4.4 </w:t>
      </w:r>
      <w:r w:rsidR="00DF31AB" w:rsidRPr="00177B17">
        <w:rPr>
          <w:rFonts w:eastAsia="Calibri"/>
          <w:sz w:val="21"/>
          <w:szCs w:val="21"/>
        </w:rPr>
        <w:t>Стороны обязуются надлежащим образом вести и хранить всю бухгалтерскую отчетность и другие документы, подтверждающие расходы, осуществленные по настоящему Договору. Стороны обязуются в полной мере оказывать поддержку в отношении любого расследования и/или аудита, который может проводиться в рамках исполнения настоящего Договора. Стороны обязуются охранять всю конфиденциальную информацию, которая может стать им известна в рамках аудита, в соответствии с законодательством РФ.</w:t>
      </w:r>
    </w:p>
    <w:p w14:paraId="1F6CFAF4" w14:textId="71612FFB" w:rsidR="00DF31AB" w:rsidRPr="00177B17" w:rsidRDefault="000573DF" w:rsidP="000573DF">
      <w:pPr>
        <w:pStyle w:val="22"/>
        <w:widowControl/>
        <w:ind w:left="284" w:firstLine="0"/>
        <w:textAlignment w:val="auto"/>
        <w:rPr>
          <w:sz w:val="21"/>
          <w:szCs w:val="21"/>
        </w:rPr>
      </w:pPr>
      <w:r>
        <w:rPr>
          <w:rFonts w:eastAsia="Calibri"/>
          <w:sz w:val="21"/>
          <w:szCs w:val="21"/>
        </w:rPr>
        <w:t xml:space="preserve">4.5 </w:t>
      </w:r>
      <w:r w:rsidR="00DF31AB" w:rsidRPr="00177B17">
        <w:rPr>
          <w:rFonts w:eastAsia="Calibri"/>
          <w:sz w:val="21"/>
          <w:szCs w:val="21"/>
        </w:rPr>
        <w:t>В случае нарушения одной из Сторон изложенных в п.1 - 3. антикоррупционных обязательств, другая Сторона вправе в одностороннем порядке приостановить исполнение своих обязательств по настоящему Договору до устранения причин такого нарушения или отказаться от исполнения Договора, направив об этом письменное уведомление.</w:t>
      </w:r>
    </w:p>
    <w:p w14:paraId="32E41824" w14:textId="1028340A" w:rsidR="00DF31AB" w:rsidRPr="00177B17" w:rsidRDefault="000573DF" w:rsidP="000573DF">
      <w:pPr>
        <w:pStyle w:val="22"/>
        <w:widowControl/>
        <w:ind w:left="284" w:firstLine="0"/>
        <w:textAlignment w:val="auto"/>
        <w:rPr>
          <w:sz w:val="21"/>
          <w:szCs w:val="21"/>
        </w:rPr>
      </w:pPr>
      <w:r>
        <w:rPr>
          <w:rFonts w:eastAsia="Calibri"/>
          <w:sz w:val="21"/>
          <w:szCs w:val="21"/>
        </w:rPr>
        <w:t xml:space="preserve">4.6 </w:t>
      </w:r>
      <w:r w:rsidR="00DF31AB" w:rsidRPr="00177B17">
        <w:rPr>
          <w:rFonts w:eastAsia="Calibri"/>
          <w:sz w:val="21"/>
          <w:szCs w:val="21"/>
        </w:rPr>
        <w:t>Под Применимым антикоррупционным законодательством понимается:</w:t>
      </w:r>
    </w:p>
    <w:p w14:paraId="737EEB13" w14:textId="77777777" w:rsidR="00DF31AB" w:rsidRPr="00177B17" w:rsidRDefault="00DF31AB" w:rsidP="00DF31AB">
      <w:pPr>
        <w:pStyle w:val="22"/>
        <w:widowControl/>
        <w:numPr>
          <w:ilvl w:val="0"/>
          <w:numId w:val="41"/>
        </w:numPr>
        <w:ind w:left="284" w:firstLine="0"/>
        <w:textAlignment w:val="auto"/>
        <w:rPr>
          <w:sz w:val="21"/>
          <w:szCs w:val="21"/>
        </w:rPr>
      </w:pPr>
      <w:r w:rsidRPr="00177B17">
        <w:rPr>
          <w:rFonts w:eastAsia="Calibri"/>
          <w:sz w:val="21"/>
          <w:szCs w:val="21"/>
        </w:rPr>
        <w:t>российское антикоррупционное законодательство (Федеральный закон от 25.12.2008 г. № 273-ФЗ «О противодействии коррупции», Уголовный Кодекс РФ, Гражданский Кодекс РФ, Кодекс РФ об административных правонарушениях, а также иные Федеральные законы и подзаконные нормативные правовые акты РФ, содержащие нормы, направленные на борьбу с коррупцией);</w:t>
      </w:r>
    </w:p>
    <w:p w14:paraId="670D3B79" w14:textId="77777777" w:rsidR="00DF31AB" w:rsidRPr="00177B17" w:rsidRDefault="00DF31AB" w:rsidP="00DF31AB">
      <w:pPr>
        <w:pStyle w:val="22"/>
        <w:widowControl/>
        <w:numPr>
          <w:ilvl w:val="0"/>
          <w:numId w:val="41"/>
        </w:numPr>
        <w:ind w:left="284" w:firstLine="0"/>
        <w:textAlignment w:val="auto"/>
        <w:rPr>
          <w:sz w:val="21"/>
          <w:szCs w:val="21"/>
        </w:rPr>
      </w:pPr>
      <w:r w:rsidRPr="00177B17">
        <w:rPr>
          <w:rFonts w:eastAsia="Calibri"/>
          <w:sz w:val="21"/>
          <w:szCs w:val="21"/>
        </w:rPr>
        <w:t>иные законы по борьбе со взяточничеством и коррупцией, постановления, правила, политики, надзорные указания зарубежных стран, в той мере, в какой указанные акты применимы к соответствующей Стороне.</w:t>
      </w:r>
    </w:p>
    <w:p w14:paraId="01AF8FAA" w14:textId="1DBB9092" w:rsidR="00DF31AB" w:rsidRPr="00177B17" w:rsidRDefault="00DF31AB" w:rsidP="000573DF">
      <w:pPr>
        <w:pStyle w:val="22"/>
        <w:widowControl/>
        <w:numPr>
          <w:ilvl w:val="1"/>
          <w:numId w:val="44"/>
        </w:numPr>
        <w:textAlignment w:val="auto"/>
        <w:rPr>
          <w:sz w:val="21"/>
          <w:szCs w:val="21"/>
        </w:rPr>
      </w:pPr>
      <w:r w:rsidRPr="00177B17">
        <w:rPr>
          <w:rFonts w:eastAsia="Calibri"/>
          <w:sz w:val="21"/>
          <w:szCs w:val="21"/>
        </w:rPr>
        <w:t>Под Государственным должностным лицом понимается:</w:t>
      </w:r>
    </w:p>
    <w:p w14:paraId="47272627" w14:textId="77777777" w:rsidR="00DF31AB" w:rsidRPr="00177B17" w:rsidRDefault="00DF31AB" w:rsidP="00DF31AB">
      <w:pPr>
        <w:pStyle w:val="22"/>
        <w:widowControl/>
        <w:numPr>
          <w:ilvl w:val="0"/>
          <w:numId w:val="42"/>
        </w:numPr>
        <w:ind w:left="284" w:firstLine="0"/>
        <w:textAlignment w:val="auto"/>
        <w:rPr>
          <w:sz w:val="21"/>
          <w:szCs w:val="21"/>
        </w:rPr>
      </w:pPr>
      <w:r w:rsidRPr="00177B17">
        <w:rPr>
          <w:rFonts w:eastAsia="Calibri"/>
          <w:sz w:val="21"/>
          <w:szCs w:val="21"/>
        </w:rPr>
        <w:t>любое российское или иностранное, назначаемое или избираемое лицо, занимающее какую-либо должность в законодательном, исполнительном, административном или судебном органе, или международной организации;</w:t>
      </w:r>
    </w:p>
    <w:p w14:paraId="43EF8541" w14:textId="77777777" w:rsidR="00DF31AB" w:rsidRPr="00177B17" w:rsidRDefault="00DF31AB" w:rsidP="00DF31AB">
      <w:pPr>
        <w:pStyle w:val="22"/>
        <w:widowControl/>
        <w:numPr>
          <w:ilvl w:val="0"/>
          <w:numId w:val="42"/>
        </w:numPr>
        <w:ind w:left="284" w:firstLine="0"/>
        <w:textAlignment w:val="auto"/>
        <w:rPr>
          <w:sz w:val="21"/>
          <w:szCs w:val="21"/>
        </w:rPr>
      </w:pPr>
      <w:r w:rsidRPr="00177B17">
        <w:rPr>
          <w:rFonts w:eastAsia="Calibri"/>
          <w:sz w:val="21"/>
          <w:szCs w:val="21"/>
        </w:rPr>
        <w:t>любое лицо, выполняющее какую-либо публичную функцию для государства, в том числе для государственной организации;</w:t>
      </w:r>
    </w:p>
    <w:p w14:paraId="56D7EC59" w14:textId="77777777" w:rsidR="00DF31AB" w:rsidRPr="00177B17" w:rsidRDefault="00DF31AB" w:rsidP="00DF31AB">
      <w:pPr>
        <w:pStyle w:val="22"/>
        <w:widowControl/>
        <w:numPr>
          <w:ilvl w:val="0"/>
          <w:numId w:val="42"/>
        </w:numPr>
        <w:ind w:left="284" w:firstLine="0"/>
        <w:textAlignment w:val="auto"/>
        <w:rPr>
          <w:sz w:val="21"/>
          <w:szCs w:val="21"/>
        </w:rPr>
      </w:pPr>
      <w:r w:rsidRPr="00177B17">
        <w:rPr>
          <w:rFonts w:eastAsia="Calibri"/>
          <w:sz w:val="21"/>
          <w:szCs w:val="21"/>
        </w:rPr>
        <w:t>ведущие политические деятели, должностные лица политических партий, включая кандидатов на политические посты, послы, влиятельные функционеры в национализированных областях промышленности или естественных монополиях;</w:t>
      </w:r>
    </w:p>
    <w:p w14:paraId="3492F517" w14:textId="77777777" w:rsidR="00DF31AB" w:rsidRPr="00177B17" w:rsidRDefault="00DF31AB" w:rsidP="00DF31AB">
      <w:pPr>
        <w:pStyle w:val="22"/>
        <w:widowControl/>
        <w:numPr>
          <w:ilvl w:val="0"/>
          <w:numId w:val="42"/>
        </w:numPr>
        <w:ind w:left="284" w:firstLine="0"/>
        <w:textAlignment w:val="auto"/>
        <w:rPr>
          <w:sz w:val="21"/>
          <w:szCs w:val="21"/>
        </w:rPr>
      </w:pPr>
      <w:r w:rsidRPr="00177B17">
        <w:rPr>
          <w:rFonts w:eastAsia="Calibri"/>
          <w:sz w:val="21"/>
          <w:szCs w:val="21"/>
        </w:rPr>
        <w:t>руководители и сотрудники Государственных органов, учреждений и предприятий, включая врачей, военнослужащих, муниципальных служащих и т.п;</w:t>
      </w:r>
    </w:p>
    <w:p w14:paraId="04D13645" w14:textId="77777777" w:rsidR="00DF31AB" w:rsidRPr="00177B17" w:rsidRDefault="00DF31AB" w:rsidP="00DF31AB">
      <w:pPr>
        <w:pStyle w:val="22"/>
        <w:widowControl/>
        <w:numPr>
          <w:ilvl w:val="0"/>
          <w:numId w:val="42"/>
        </w:numPr>
        <w:ind w:left="284" w:firstLine="0"/>
        <w:textAlignment w:val="auto"/>
        <w:rPr>
          <w:sz w:val="21"/>
          <w:szCs w:val="21"/>
        </w:rPr>
      </w:pPr>
      <w:r w:rsidRPr="00177B17">
        <w:rPr>
          <w:rFonts w:eastAsia="Calibri"/>
          <w:sz w:val="21"/>
          <w:szCs w:val="21"/>
        </w:rPr>
        <w:t>лица, о которых известно, что они связаны с Государственным должностным лицом родственными, дружескими или деловыми отношениями и (или) действуют от имени и(или) в интересах Государственного должностного лица.</w:t>
      </w:r>
    </w:p>
    <w:p w14:paraId="69D444BE" w14:textId="77777777" w:rsidR="00FB4B06" w:rsidRPr="00177B17" w:rsidRDefault="00FB4B06" w:rsidP="00DF31AB">
      <w:pPr>
        <w:widowControl w:val="0"/>
        <w:tabs>
          <w:tab w:val="left" w:pos="576"/>
        </w:tabs>
        <w:autoSpaceDE w:val="0"/>
        <w:autoSpaceDN w:val="0"/>
        <w:adjustRightInd w:val="0"/>
        <w:spacing w:after="0" w:line="240" w:lineRule="auto"/>
        <w:ind w:left="284" w:right="121"/>
        <w:rPr>
          <w:rFonts w:ascii="Times New Roman" w:hAnsi="Times New Roman"/>
          <w:sz w:val="21"/>
          <w:szCs w:val="21"/>
        </w:rPr>
      </w:pPr>
    </w:p>
    <w:p w14:paraId="34E8D2DD" w14:textId="77777777" w:rsidR="001D08E8" w:rsidRDefault="001D08E8" w:rsidP="003B1428">
      <w:pPr>
        <w:widowControl w:val="0"/>
        <w:autoSpaceDE w:val="0"/>
        <w:autoSpaceDN w:val="0"/>
        <w:adjustRightInd w:val="0"/>
        <w:spacing w:before="120" w:after="0" w:line="240" w:lineRule="auto"/>
        <w:ind w:left="232" w:right="223" w:firstLine="720"/>
        <w:jc w:val="center"/>
        <w:rPr>
          <w:rFonts w:ascii="Times New Roman" w:hAnsi="Times New Roman"/>
          <w:sz w:val="21"/>
          <w:szCs w:val="21"/>
        </w:rPr>
      </w:pPr>
    </w:p>
    <w:p w14:paraId="0F5E0AE9" w14:textId="5ADF46EC" w:rsidR="0027424E" w:rsidRPr="00177B17" w:rsidRDefault="00703AD2" w:rsidP="003B1428">
      <w:pPr>
        <w:widowControl w:val="0"/>
        <w:autoSpaceDE w:val="0"/>
        <w:autoSpaceDN w:val="0"/>
        <w:adjustRightInd w:val="0"/>
        <w:spacing w:before="120" w:after="0" w:line="240" w:lineRule="auto"/>
        <w:ind w:left="232" w:right="223" w:firstLine="720"/>
        <w:jc w:val="center"/>
        <w:rPr>
          <w:rFonts w:ascii="Times New Roman" w:hAnsi="Times New Roman"/>
          <w:sz w:val="21"/>
          <w:szCs w:val="21"/>
        </w:rPr>
      </w:pPr>
      <w:r w:rsidRPr="00177B17">
        <w:rPr>
          <w:rFonts w:ascii="Times New Roman" w:hAnsi="Times New Roman"/>
          <w:sz w:val="21"/>
          <w:szCs w:val="21"/>
        </w:rPr>
        <w:lastRenderedPageBreak/>
        <w:t>5</w:t>
      </w:r>
      <w:r w:rsidR="0027424E" w:rsidRPr="00177B17">
        <w:rPr>
          <w:rFonts w:ascii="Times New Roman" w:hAnsi="Times New Roman"/>
          <w:sz w:val="21"/>
          <w:szCs w:val="21"/>
        </w:rPr>
        <w:t>. ПРОЧИЕ УСЛОВИЯ</w:t>
      </w:r>
      <w:r w:rsidR="004D6CB8" w:rsidRPr="00177B17">
        <w:rPr>
          <w:rFonts w:ascii="Times New Roman" w:hAnsi="Times New Roman"/>
          <w:sz w:val="21"/>
          <w:szCs w:val="21"/>
        </w:rPr>
        <w:t>.</w:t>
      </w:r>
    </w:p>
    <w:p w14:paraId="25D556FA" w14:textId="2472468E" w:rsidR="0027424E" w:rsidRPr="00177B17" w:rsidRDefault="00703AD2" w:rsidP="00CD451F">
      <w:pPr>
        <w:widowControl w:val="0"/>
        <w:tabs>
          <w:tab w:val="left" w:pos="576"/>
        </w:tabs>
        <w:autoSpaceDE w:val="0"/>
        <w:autoSpaceDN w:val="0"/>
        <w:adjustRightInd w:val="0"/>
        <w:spacing w:after="0" w:line="240" w:lineRule="auto"/>
        <w:ind w:left="227" w:right="121"/>
        <w:jc w:val="both"/>
        <w:rPr>
          <w:rFonts w:ascii="Times New Roman" w:hAnsi="Times New Roman"/>
          <w:sz w:val="21"/>
          <w:szCs w:val="21"/>
        </w:rPr>
      </w:pPr>
      <w:r w:rsidRPr="00177B17">
        <w:rPr>
          <w:rFonts w:ascii="Times New Roman" w:hAnsi="Times New Roman"/>
          <w:sz w:val="21"/>
          <w:szCs w:val="21"/>
        </w:rPr>
        <w:t>5</w:t>
      </w:r>
      <w:r w:rsidR="0027424E" w:rsidRPr="00177B17">
        <w:rPr>
          <w:rFonts w:ascii="Times New Roman" w:hAnsi="Times New Roman"/>
          <w:sz w:val="21"/>
          <w:szCs w:val="21"/>
        </w:rPr>
        <w:t xml:space="preserve">.1. При подписании настоящего Договора Абонент выражает безусловное согласие с </w:t>
      </w:r>
      <w:r w:rsidR="00D654D0" w:rsidRPr="00177B17">
        <w:rPr>
          <w:rFonts w:ascii="Times New Roman" w:hAnsi="Times New Roman"/>
          <w:sz w:val="21"/>
          <w:szCs w:val="21"/>
        </w:rPr>
        <w:t xml:space="preserve">условиями оказания соответствующего вида услуг, указанными в Правилах предоставления услуг </w:t>
      </w:r>
      <w:r w:rsidR="005B4D98">
        <w:rPr>
          <w:rFonts w:ascii="Times New Roman" w:hAnsi="Times New Roman"/>
          <w:sz w:val="21"/>
          <w:szCs w:val="21"/>
        </w:rPr>
        <w:t>________________________</w:t>
      </w:r>
      <w:r w:rsidR="000829C5" w:rsidRPr="00177B17">
        <w:rPr>
          <w:rFonts w:ascii="Times New Roman" w:hAnsi="Times New Roman"/>
          <w:sz w:val="21"/>
          <w:szCs w:val="21"/>
        </w:rPr>
        <w:t xml:space="preserve"> размещённых на </w:t>
      </w:r>
      <w:r w:rsidR="003D777F" w:rsidRPr="00177B17">
        <w:rPr>
          <w:rFonts w:ascii="Times New Roman" w:hAnsi="Times New Roman"/>
          <w:sz w:val="21"/>
          <w:szCs w:val="21"/>
        </w:rPr>
        <w:t>Интернет-</w:t>
      </w:r>
      <w:r w:rsidR="000829C5" w:rsidRPr="00177B17">
        <w:rPr>
          <w:rFonts w:ascii="Times New Roman" w:hAnsi="Times New Roman"/>
          <w:sz w:val="21"/>
          <w:szCs w:val="21"/>
        </w:rPr>
        <w:t>сайте</w:t>
      </w:r>
      <w:r w:rsidR="003D777F" w:rsidRPr="00177B17">
        <w:rPr>
          <w:rFonts w:ascii="Times New Roman" w:hAnsi="Times New Roman"/>
          <w:sz w:val="21"/>
          <w:szCs w:val="21"/>
        </w:rPr>
        <w:t xml:space="preserve"> Оператора:</w:t>
      </w:r>
      <w:r w:rsidR="000829C5" w:rsidRPr="00177B17">
        <w:rPr>
          <w:rFonts w:ascii="Times New Roman" w:hAnsi="Times New Roman"/>
          <w:sz w:val="21"/>
          <w:szCs w:val="21"/>
        </w:rPr>
        <w:t xml:space="preserve"> </w:t>
      </w:r>
      <w:r w:rsidR="005B4D98">
        <w:t>___________________________________________</w:t>
      </w:r>
      <w:r w:rsidR="00D654D0" w:rsidRPr="00177B17">
        <w:rPr>
          <w:rFonts w:ascii="Times New Roman" w:hAnsi="Times New Roman"/>
          <w:sz w:val="21"/>
          <w:szCs w:val="21"/>
        </w:rPr>
        <w:t xml:space="preserve">, </w:t>
      </w:r>
      <w:r w:rsidR="0027424E" w:rsidRPr="00177B17">
        <w:rPr>
          <w:rFonts w:ascii="Times New Roman" w:hAnsi="Times New Roman"/>
          <w:sz w:val="21"/>
          <w:szCs w:val="21"/>
        </w:rPr>
        <w:t>являющи</w:t>
      </w:r>
      <w:r w:rsidR="00D654D0" w:rsidRPr="00177B17">
        <w:rPr>
          <w:rFonts w:ascii="Times New Roman" w:hAnsi="Times New Roman"/>
          <w:sz w:val="21"/>
          <w:szCs w:val="21"/>
        </w:rPr>
        <w:t>х</w:t>
      </w:r>
      <w:r w:rsidR="0027424E" w:rsidRPr="00177B17">
        <w:rPr>
          <w:rFonts w:ascii="Times New Roman" w:hAnsi="Times New Roman"/>
          <w:sz w:val="21"/>
          <w:szCs w:val="21"/>
        </w:rPr>
        <w:t xml:space="preserve">ся неотъемлемой частью настоящего Договора наравне с выбранными Абонентом Тарифными планами и Приложениями. </w:t>
      </w:r>
      <w:r w:rsidR="00D654D0" w:rsidRPr="00177B17">
        <w:rPr>
          <w:rFonts w:ascii="Times New Roman" w:hAnsi="Times New Roman"/>
          <w:sz w:val="21"/>
          <w:szCs w:val="21"/>
        </w:rPr>
        <w:t xml:space="preserve">Правила предоставления услуг </w:t>
      </w:r>
      <w:r w:rsidR="005B4D98">
        <w:rPr>
          <w:rFonts w:ascii="Times New Roman" w:hAnsi="Times New Roman"/>
          <w:sz w:val="21"/>
          <w:szCs w:val="21"/>
        </w:rPr>
        <w:t>__________________________________</w:t>
      </w:r>
      <w:r w:rsidR="0027424E" w:rsidRPr="00177B17">
        <w:rPr>
          <w:rFonts w:ascii="Times New Roman" w:hAnsi="Times New Roman"/>
          <w:sz w:val="21"/>
          <w:szCs w:val="21"/>
        </w:rPr>
        <w:t xml:space="preserve">, а также условия Тарифных планов Абоненту известны и понятны. Абонентские номера </w:t>
      </w:r>
      <w:r w:rsidR="003D777F" w:rsidRPr="00177B17">
        <w:rPr>
          <w:rFonts w:ascii="Times New Roman" w:hAnsi="Times New Roman"/>
          <w:sz w:val="21"/>
          <w:szCs w:val="21"/>
        </w:rPr>
        <w:t xml:space="preserve">(в случае их предоставления) </w:t>
      </w:r>
      <w:r w:rsidR="0027424E" w:rsidRPr="00177B17">
        <w:rPr>
          <w:rFonts w:ascii="Times New Roman" w:hAnsi="Times New Roman"/>
          <w:sz w:val="21"/>
          <w:szCs w:val="21"/>
        </w:rPr>
        <w:t>приведены в соответствующих Приложениях и дополнительных соглашениях к настоящему Договору.</w:t>
      </w:r>
    </w:p>
    <w:p w14:paraId="04766F7E" w14:textId="4FD3FFDF" w:rsidR="0027424E" w:rsidRPr="00177B17" w:rsidRDefault="00703AD2" w:rsidP="00CD451F">
      <w:pPr>
        <w:widowControl w:val="0"/>
        <w:tabs>
          <w:tab w:val="left" w:pos="576"/>
        </w:tabs>
        <w:autoSpaceDE w:val="0"/>
        <w:autoSpaceDN w:val="0"/>
        <w:adjustRightInd w:val="0"/>
        <w:spacing w:after="0" w:line="240" w:lineRule="auto"/>
        <w:ind w:left="227" w:right="121"/>
        <w:jc w:val="both"/>
        <w:rPr>
          <w:rFonts w:ascii="Times New Roman" w:hAnsi="Times New Roman"/>
          <w:color w:val="000000"/>
          <w:sz w:val="21"/>
          <w:szCs w:val="21"/>
        </w:rPr>
      </w:pPr>
      <w:r w:rsidRPr="00177B17">
        <w:rPr>
          <w:rFonts w:ascii="Times New Roman" w:hAnsi="Times New Roman"/>
          <w:color w:val="000000"/>
          <w:sz w:val="21"/>
          <w:szCs w:val="21"/>
        </w:rPr>
        <w:t>5</w:t>
      </w:r>
      <w:r w:rsidR="0027424E" w:rsidRPr="00177B17">
        <w:rPr>
          <w:rFonts w:ascii="Times New Roman" w:hAnsi="Times New Roman"/>
          <w:color w:val="000000"/>
          <w:sz w:val="21"/>
          <w:szCs w:val="21"/>
        </w:rPr>
        <w:t xml:space="preserve">.2. В том случае, если условия, изложенные в Дополнительных соглашениях к Договору, противоречат тексту  Договора или </w:t>
      </w:r>
      <w:r w:rsidR="00D654D0" w:rsidRPr="00177B17">
        <w:rPr>
          <w:rFonts w:ascii="Times New Roman" w:hAnsi="Times New Roman"/>
          <w:color w:val="000000"/>
          <w:sz w:val="21"/>
          <w:szCs w:val="21"/>
        </w:rPr>
        <w:t xml:space="preserve">Правил предоставления услуг </w:t>
      </w:r>
      <w:r w:rsidR="005B4D98">
        <w:rPr>
          <w:rFonts w:ascii="Times New Roman" w:hAnsi="Times New Roman"/>
          <w:color w:val="000000"/>
          <w:sz w:val="21"/>
          <w:szCs w:val="21"/>
        </w:rPr>
        <w:t>_______________________</w:t>
      </w:r>
      <w:r w:rsidR="0027424E" w:rsidRPr="00177B17">
        <w:rPr>
          <w:rFonts w:ascii="Times New Roman" w:hAnsi="Times New Roman"/>
          <w:color w:val="000000"/>
          <w:sz w:val="21"/>
          <w:szCs w:val="21"/>
        </w:rPr>
        <w:t xml:space="preserve"> то действительными считаются условия, изложенные в Дополнительных соглашениях к Договору.</w:t>
      </w:r>
    </w:p>
    <w:p w14:paraId="4E9FF0DE" w14:textId="2BC449E5" w:rsidR="0027424E" w:rsidRPr="00177B17" w:rsidRDefault="00703AD2" w:rsidP="003B1428">
      <w:pPr>
        <w:widowControl w:val="0"/>
        <w:tabs>
          <w:tab w:val="left" w:pos="576"/>
        </w:tabs>
        <w:autoSpaceDE w:val="0"/>
        <w:autoSpaceDN w:val="0"/>
        <w:adjustRightInd w:val="0"/>
        <w:spacing w:after="0" w:line="240" w:lineRule="auto"/>
        <w:ind w:left="227" w:right="121"/>
        <w:jc w:val="both"/>
        <w:rPr>
          <w:rFonts w:ascii="Times New Roman" w:hAnsi="Times New Roman"/>
          <w:color w:val="000000"/>
          <w:sz w:val="21"/>
          <w:szCs w:val="21"/>
        </w:rPr>
      </w:pPr>
      <w:r w:rsidRPr="00177B17">
        <w:rPr>
          <w:rFonts w:ascii="Times New Roman" w:hAnsi="Times New Roman"/>
          <w:color w:val="000000"/>
          <w:sz w:val="21"/>
          <w:szCs w:val="21"/>
        </w:rPr>
        <w:t>5</w:t>
      </w:r>
      <w:r w:rsidR="0027424E" w:rsidRPr="00177B17">
        <w:rPr>
          <w:rFonts w:ascii="Times New Roman" w:hAnsi="Times New Roman"/>
          <w:color w:val="000000"/>
          <w:sz w:val="21"/>
          <w:szCs w:val="21"/>
        </w:rPr>
        <w:t>.</w:t>
      </w:r>
      <w:r w:rsidR="00B326A5" w:rsidRPr="00177B17">
        <w:rPr>
          <w:rFonts w:ascii="Times New Roman" w:hAnsi="Times New Roman"/>
          <w:color w:val="000000"/>
          <w:sz w:val="21"/>
          <w:szCs w:val="21"/>
        </w:rPr>
        <w:t>3</w:t>
      </w:r>
      <w:r w:rsidR="0027424E" w:rsidRPr="00177B17">
        <w:rPr>
          <w:rFonts w:ascii="Times New Roman" w:hAnsi="Times New Roman"/>
          <w:color w:val="000000"/>
          <w:sz w:val="21"/>
          <w:szCs w:val="21"/>
        </w:rPr>
        <w:t xml:space="preserve">. Настоящий Договор подписан в </w:t>
      </w:r>
      <w:r w:rsidR="00E242E4" w:rsidRPr="00177B17">
        <w:rPr>
          <w:rFonts w:ascii="Times New Roman" w:hAnsi="Times New Roman"/>
          <w:color w:val="000000" w:themeColor="text1"/>
          <w:sz w:val="21"/>
          <w:szCs w:val="21"/>
        </w:rPr>
        <w:t>2-х</w:t>
      </w:r>
      <w:r w:rsidR="0027424E" w:rsidRPr="00177B17">
        <w:rPr>
          <w:rFonts w:ascii="Times New Roman" w:hAnsi="Times New Roman"/>
          <w:color w:val="000000"/>
          <w:sz w:val="21"/>
          <w:szCs w:val="21"/>
        </w:rPr>
        <w:t xml:space="preserve"> экземплярах, обладающих равной юридической силой.</w:t>
      </w:r>
    </w:p>
    <w:p w14:paraId="68E8420C" w14:textId="3539A599" w:rsidR="0027424E" w:rsidRPr="00177B17" w:rsidRDefault="00703AD2" w:rsidP="003B1428">
      <w:pPr>
        <w:widowControl w:val="0"/>
        <w:tabs>
          <w:tab w:val="left" w:pos="576"/>
        </w:tabs>
        <w:autoSpaceDE w:val="0"/>
        <w:autoSpaceDN w:val="0"/>
        <w:adjustRightInd w:val="0"/>
        <w:spacing w:after="0" w:line="240" w:lineRule="auto"/>
        <w:ind w:left="227" w:right="121"/>
        <w:jc w:val="both"/>
        <w:rPr>
          <w:rFonts w:ascii="Times New Roman" w:hAnsi="Times New Roman"/>
          <w:color w:val="000000"/>
          <w:sz w:val="21"/>
          <w:szCs w:val="21"/>
        </w:rPr>
      </w:pPr>
      <w:r w:rsidRPr="00177B17">
        <w:rPr>
          <w:rFonts w:ascii="Times New Roman" w:hAnsi="Times New Roman"/>
          <w:color w:val="000000"/>
          <w:sz w:val="21"/>
          <w:szCs w:val="21"/>
        </w:rPr>
        <w:t>5</w:t>
      </w:r>
      <w:r w:rsidR="0027424E" w:rsidRPr="00177B17">
        <w:rPr>
          <w:rFonts w:ascii="Times New Roman" w:hAnsi="Times New Roman"/>
          <w:color w:val="000000"/>
          <w:sz w:val="21"/>
          <w:szCs w:val="21"/>
        </w:rPr>
        <w:t>.</w:t>
      </w:r>
      <w:r w:rsidR="00B326A5" w:rsidRPr="00177B17">
        <w:rPr>
          <w:rFonts w:ascii="Times New Roman" w:hAnsi="Times New Roman"/>
          <w:color w:val="000000"/>
          <w:sz w:val="21"/>
          <w:szCs w:val="21"/>
        </w:rPr>
        <w:t>4</w:t>
      </w:r>
      <w:r w:rsidR="0027424E" w:rsidRPr="00177B17">
        <w:rPr>
          <w:rFonts w:ascii="Times New Roman" w:hAnsi="Times New Roman"/>
          <w:color w:val="000000"/>
          <w:sz w:val="21"/>
          <w:szCs w:val="21"/>
        </w:rPr>
        <w:t>. Уведомления или иные сообщения, подлежащие передаче от одной Стороны Договора другой Стороне, за исключ</w:t>
      </w:r>
      <w:r w:rsidR="00B326A5" w:rsidRPr="00177B17">
        <w:rPr>
          <w:rFonts w:ascii="Times New Roman" w:hAnsi="Times New Roman"/>
          <w:color w:val="000000"/>
          <w:sz w:val="21"/>
          <w:szCs w:val="21"/>
        </w:rPr>
        <w:t xml:space="preserve">ением случаев, оговоренных в п.5.5. </w:t>
      </w:r>
      <w:r w:rsidR="0027424E" w:rsidRPr="00177B17">
        <w:rPr>
          <w:rFonts w:ascii="Times New Roman" w:hAnsi="Times New Roman"/>
          <w:color w:val="000000"/>
          <w:sz w:val="21"/>
          <w:szCs w:val="21"/>
        </w:rPr>
        <w:t xml:space="preserve">настоящего Договора, должны передаваться заказными </w:t>
      </w:r>
      <w:r w:rsidR="00E242E4" w:rsidRPr="00177B17">
        <w:rPr>
          <w:rFonts w:ascii="Times New Roman" w:hAnsi="Times New Roman"/>
          <w:color w:val="000000"/>
          <w:sz w:val="21"/>
          <w:szCs w:val="21"/>
        </w:rPr>
        <w:t>письмами и</w:t>
      </w:r>
      <w:r w:rsidR="0027424E" w:rsidRPr="00177B17">
        <w:rPr>
          <w:rFonts w:ascii="Times New Roman" w:hAnsi="Times New Roman"/>
          <w:color w:val="000000"/>
          <w:sz w:val="21"/>
          <w:szCs w:val="21"/>
        </w:rPr>
        <w:t>/или с использованием технических средств документарной связи по следующим адресам:</w:t>
      </w:r>
    </w:p>
    <w:tbl>
      <w:tblPr>
        <w:tblW w:w="0" w:type="auto"/>
        <w:tblInd w:w="2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0"/>
        <w:gridCol w:w="5463"/>
      </w:tblGrid>
      <w:tr w:rsidR="0027424E" w:rsidRPr="00177B17" w14:paraId="67940FFB" w14:textId="77777777"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E974E" w14:textId="130BF21E" w:rsidR="000573DF" w:rsidRPr="003B1428" w:rsidRDefault="000573DF" w:rsidP="00057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6" w:right="207"/>
              <w:rPr>
                <w:rFonts w:ascii="Times New Roman" w:hAnsi="Times New Roman"/>
                <w:color w:val="000000"/>
              </w:rPr>
            </w:pPr>
            <w:r w:rsidRPr="003B1428">
              <w:rPr>
                <w:rFonts w:ascii="Times New Roman" w:hAnsi="Times New Roman"/>
                <w:color w:val="000000"/>
              </w:rPr>
              <w:t xml:space="preserve">Если получатель – </w:t>
            </w:r>
          </w:p>
          <w:p w14:paraId="3EBAA1B2" w14:textId="77777777" w:rsidR="005B4D98" w:rsidRDefault="000573DF" w:rsidP="005B4D98">
            <w:pPr>
              <w:widowControl w:val="0"/>
              <w:autoSpaceDE w:val="0"/>
              <w:autoSpaceDN w:val="0"/>
              <w:adjustRightInd w:val="0"/>
              <w:spacing w:before="120" w:after="0" w:line="276" w:lineRule="auto"/>
              <w:ind w:left="108" w:right="108"/>
              <w:rPr>
                <w:rFonts w:ascii="Times New Roman" w:hAnsi="Times New Roman"/>
                <w:color w:val="FF0000"/>
              </w:rPr>
            </w:pPr>
            <w:r w:rsidRPr="003B1428">
              <w:rPr>
                <w:rFonts w:ascii="Times New Roman" w:hAnsi="Times New Roman"/>
                <w:color w:val="FF0000"/>
              </w:rPr>
              <w:t xml:space="preserve">   </w:t>
            </w:r>
          </w:p>
          <w:p w14:paraId="3765067F" w14:textId="6C8B8001" w:rsidR="0027424E" w:rsidRPr="00177B17" w:rsidRDefault="000573DF" w:rsidP="005B4D98">
            <w:pPr>
              <w:widowControl w:val="0"/>
              <w:autoSpaceDE w:val="0"/>
              <w:autoSpaceDN w:val="0"/>
              <w:adjustRightInd w:val="0"/>
              <w:spacing w:before="120" w:after="0" w:line="276" w:lineRule="auto"/>
              <w:ind w:left="108" w:right="108"/>
              <w:rPr>
                <w:rFonts w:ascii="Times New Roman" w:hAnsi="Times New Roman"/>
                <w:color w:val="FF0000"/>
                <w:sz w:val="21"/>
                <w:szCs w:val="21"/>
              </w:rPr>
            </w:pPr>
            <w:r w:rsidRPr="003B1428">
              <w:rPr>
                <w:rFonts w:ascii="Times New Roman" w:hAnsi="Times New Roman"/>
                <w:color w:val="000000"/>
              </w:rPr>
              <w:t xml:space="preserve">Рабочий телефон: 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70842" w14:textId="77777777" w:rsidR="0027424E" w:rsidRPr="00177B17" w:rsidRDefault="0027424E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227" w:right="204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77B17">
              <w:rPr>
                <w:rFonts w:ascii="Times New Roman" w:hAnsi="Times New Roman"/>
                <w:color w:val="000000"/>
                <w:sz w:val="21"/>
                <w:szCs w:val="21"/>
              </w:rPr>
              <w:t>Если получатель – Абонент</w:t>
            </w:r>
          </w:p>
          <w:p w14:paraId="07EF399C" w14:textId="13716B6F" w:rsidR="000573DF" w:rsidRPr="000573DF" w:rsidRDefault="000573DF" w:rsidP="00703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3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FF0000"/>
                <w:sz w:val="21"/>
                <w:szCs w:val="21"/>
              </w:rPr>
              <w:t xml:space="preserve">    </w:t>
            </w:r>
            <w:r w:rsidRPr="000573DF">
              <w:rPr>
                <w:rFonts w:ascii="Times New Roman" w:hAnsi="Times New Roman"/>
                <w:sz w:val="21"/>
                <w:szCs w:val="21"/>
              </w:rPr>
              <w:t>ГБПОУ ССТ</w:t>
            </w:r>
          </w:p>
          <w:p w14:paraId="39ED3489" w14:textId="16E9169A" w:rsidR="000573DF" w:rsidRPr="000573DF" w:rsidRDefault="000573D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227" w:right="204"/>
              <w:rPr>
                <w:rFonts w:ascii="Times New Roman" w:hAnsi="Times New Roman"/>
              </w:rPr>
            </w:pPr>
            <w:r w:rsidRPr="000573DF">
              <w:rPr>
                <w:rFonts w:ascii="Times New Roman" w:hAnsi="Times New Roman"/>
              </w:rPr>
              <w:t>Директор</w:t>
            </w:r>
          </w:p>
          <w:p w14:paraId="70586C15" w14:textId="70E3AB9C" w:rsidR="0027424E" w:rsidRPr="00D2088C" w:rsidRDefault="00274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7" w:right="204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D2088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Тел: </w:t>
            </w:r>
            <w:r w:rsidR="00D2088C" w:rsidRPr="00D2088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(8652) 22-58-14</w:t>
            </w:r>
          </w:p>
          <w:p w14:paraId="0B3767C1" w14:textId="693B692B" w:rsidR="0027424E" w:rsidRPr="00177B17" w:rsidRDefault="00274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5" w:right="203"/>
              <w:rPr>
                <w:rFonts w:ascii="Times New Roman" w:hAnsi="Times New Roman"/>
                <w:color w:val="FF0000"/>
                <w:sz w:val="21"/>
                <w:szCs w:val="21"/>
              </w:rPr>
            </w:pPr>
          </w:p>
        </w:tc>
      </w:tr>
    </w:tbl>
    <w:p w14:paraId="36360B37" w14:textId="0600D45E" w:rsidR="0027424E" w:rsidRPr="00177B17" w:rsidRDefault="0027424E">
      <w:pPr>
        <w:widowControl w:val="0"/>
        <w:autoSpaceDE w:val="0"/>
        <w:autoSpaceDN w:val="0"/>
        <w:adjustRightInd w:val="0"/>
        <w:spacing w:after="0" w:line="240" w:lineRule="auto"/>
        <w:ind w:left="231" w:right="223"/>
        <w:jc w:val="both"/>
        <w:rPr>
          <w:rFonts w:ascii="Times New Roman" w:hAnsi="Times New Roman"/>
          <w:color w:val="000000"/>
          <w:sz w:val="21"/>
          <w:szCs w:val="21"/>
        </w:rPr>
      </w:pPr>
      <w:r w:rsidRPr="00177B17">
        <w:rPr>
          <w:rFonts w:ascii="Times New Roman" w:hAnsi="Times New Roman"/>
          <w:color w:val="000000"/>
          <w:sz w:val="21"/>
          <w:szCs w:val="21"/>
        </w:rPr>
        <w:t xml:space="preserve">В случае </w:t>
      </w:r>
      <w:r w:rsidR="00E242E4" w:rsidRPr="00177B17">
        <w:rPr>
          <w:rFonts w:ascii="Times New Roman" w:hAnsi="Times New Roman"/>
          <w:color w:val="000000"/>
          <w:sz w:val="21"/>
          <w:szCs w:val="21"/>
        </w:rPr>
        <w:t>не извещения</w:t>
      </w:r>
      <w:r w:rsidRPr="00177B17">
        <w:rPr>
          <w:rFonts w:ascii="Times New Roman" w:hAnsi="Times New Roman"/>
          <w:color w:val="000000"/>
          <w:sz w:val="21"/>
          <w:szCs w:val="21"/>
        </w:rPr>
        <w:t xml:space="preserve"> Оператора об изменении указанных в настоящем пункте реквизитов в установленные Условиями сроки, Абонент самостоятельно несет все риски, связанные с неисполнением данного обязательства, кроме того, направление повторных уведомлений Абоненту Оператор вправе производить на возмездной основе.</w:t>
      </w:r>
    </w:p>
    <w:p w14:paraId="17DC9444" w14:textId="77777777" w:rsidR="003A7A81" w:rsidRDefault="003A7A81" w:rsidP="003A7A81">
      <w:pPr>
        <w:widowControl w:val="0"/>
        <w:tabs>
          <w:tab w:val="left" w:pos="576"/>
        </w:tabs>
        <w:autoSpaceDE w:val="0"/>
        <w:autoSpaceDN w:val="0"/>
        <w:adjustRightInd w:val="0"/>
        <w:spacing w:after="0" w:line="240" w:lineRule="auto"/>
        <w:ind w:left="227" w:right="12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</w:t>
      </w:r>
      <w:r w:rsidRPr="003B1428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>5</w:t>
      </w:r>
      <w:r w:rsidRPr="003B1428">
        <w:rPr>
          <w:rFonts w:ascii="Times New Roman" w:hAnsi="Times New Roman"/>
          <w:color w:val="000000"/>
        </w:rPr>
        <w:t xml:space="preserve">. Оперативная информация обо всех случаях перерывов в оказании Услуг или ухудшения качества оказываемых Услуг, либо о проведении Сторонами каких-либо работ на своем оборудовании, влияющих на оказание Услуг, будет передаваться ответственным лицам Сторон по контактным данным: </w:t>
      </w:r>
    </w:p>
    <w:p w14:paraId="0430C627" w14:textId="72F05D32" w:rsidR="003A7A81" w:rsidRPr="003B1428" w:rsidRDefault="003A7A81" w:rsidP="003A7A81">
      <w:pPr>
        <w:widowControl w:val="0"/>
        <w:tabs>
          <w:tab w:val="left" w:pos="576"/>
        </w:tabs>
        <w:autoSpaceDE w:val="0"/>
        <w:autoSpaceDN w:val="0"/>
        <w:adjustRightInd w:val="0"/>
        <w:spacing w:after="0" w:line="240" w:lineRule="auto"/>
        <w:ind w:left="227" w:right="121"/>
        <w:rPr>
          <w:rFonts w:ascii="Times New Roman" w:hAnsi="Times New Roman"/>
          <w:color w:val="000000"/>
        </w:rPr>
      </w:pPr>
      <w:r w:rsidRPr="00754B4B">
        <w:rPr>
          <w:rFonts w:ascii="Times New Roman" w:hAnsi="Times New Roman"/>
          <w:color w:val="000000"/>
        </w:rPr>
        <w:t xml:space="preserve">ФИО </w:t>
      </w:r>
      <w:r w:rsidR="005B4D98">
        <w:rPr>
          <w:rFonts w:ascii="Times New Roman" w:hAnsi="Times New Roman"/>
          <w:color w:val="000000"/>
        </w:rPr>
        <w:t>____________________________________</w:t>
      </w:r>
      <w:r w:rsidRPr="00754B4B">
        <w:rPr>
          <w:rFonts w:ascii="Times New Roman" w:hAnsi="Times New Roman"/>
          <w:color w:val="000000"/>
        </w:rPr>
        <w:t xml:space="preserve"> .</w:t>
      </w:r>
    </w:p>
    <w:p w14:paraId="4042F726" w14:textId="77777777" w:rsidR="0027424E" w:rsidRPr="00177B17" w:rsidRDefault="0027424E">
      <w:pPr>
        <w:widowControl w:val="0"/>
        <w:autoSpaceDE w:val="0"/>
        <w:autoSpaceDN w:val="0"/>
        <w:adjustRightInd w:val="0"/>
        <w:spacing w:after="0" w:line="240" w:lineRule="auto"/>
        <w:ind w:left="231" w:right="223"/>
        <w:jc w:val="both"/>
        <w:rPr>
          <w:rFonts w:ascii="Times New Roman" w:hAnsi="Times New Roman"/>
          <w:color w:val="000000"/>
          <w:sz w:val="21"/>
          <w:szCs w:val="21"/>
        </w:rPr>
      </w:pPr>
      <w:r w:rsidRPr="00177B17">
        <w:rPr>
          <w:rFonts w:ascii="Times New Roman" w:hAnsi="Times New Roman"/>
          <w:color w:val="000000"/>
          <w:sz w:val="21"/>
          <w:szCs w:val="21"/>
        </w:rPr>
        <w:t>Стороны будут уведомлять друг друга об изменении данных, указанных в настоящем пункте, путем письменного уведомления в течение 7 (семи) календарных дней после фактического изменения.</w:t>
      </w:r>
    </w:p>
    <w:p w14:paraId="6410478A" w14:textId="10A048EB" w:rsidR="0027424E" w:rsidRPr="00177B17" w:rsidRDefault="00703AD2">
      <w:pPr>
        <w:widowControl w:val="0"/>
        <w:tabs>
          <w:tab w:val="left" w:pos="576"/>
        </w:tabs>
        <w:autoSpaceDE w:val="0"/>
        <w:autoSpaceDN w:val="0"/>
        <w:adjustRightInd w:val="0"/>
        <w:spacing w:after="0" w:line="240" w:lineRule="auto"/>
        <w:ind w:left="227" w:right="121"/>
        <w:rPr>
          <w:rFonts w:ascii="Times New Roman" w:hAnsi="Times New Roman"/>
          <w:color w:val="000000"/>
          <w:sz w:val="21"/>
          <w:szCs w:val="21"/>
        </w:rPr>
      </w:pPr>
      <w:r w:rsidRPr="00177B17">
        <w:rPr>
          <w:rFonts w:ascii="Times New Roman" w:hAnsi="Times New Roman"/>
          <w:color w:val="000000"/>
          <w:sz w:val="21"/>
          <w:szCs w:val="21"/>
        </w:rPr>
        <w:t>5</w:t>
      </w:r>
      <w:r w:rsidR="0027424E" w:rsidRPr="00177B17">
        <w:rPr>
          <w:rFonts w:ascii="Times New Roman" w:hAnsi="Times New Roman"/>
          <w:color w:val="000000"/>
          <w:sz w:val="21"/>
          <w:szCs w:val="21"/>
        </w:rPr>
        <w:t>.</w:t>
      </w:r>
      <w:r w:rsidR="00BB6111">
        <w:rPr>
          <w:rFonts w:ascii="Times New Roman" w:hAnsi="Times New Roman"/>
          <w:color w:val="000000"/>
          <w:sz w:val="21"/>
          <w:szCs w:val="21"/>
        </w:rPr>
        <w:t>6</w:t>
      </w:r>
      <w:r w:rsidR="0027424E" w:rsidRPr="00177B17">
        <w:rPr>
          <w:rFonts w:ascii="Times New Roman" w:hAnsi="Times New Roman"/>
          <w:color w:val="000000"/>
          <w:sz w:val="21"/>
          <w:szCs w:val="21"/>
        </w:rPr>
        <w:t>. Подписывая настоящий Договор, Абонент соглашается с:</w:t>
      </w:r>
    </w:p>
    <w:p w14:paraId="5F95780F" w14:textId="0DB4D470" w:rsidR="0027424E" w:rsidRPr="00177B17" w:rsidRDefault="0027424E" w:rsidP="00C34720">
      <w:pPr>
        <w:widowControl w:val="0"/>
        <w:autoSpaceDE w:val="0"/>
        <w:autoSpaceDN w:val="0"/>
        <w:adjustRightInd w:val="0"/>
        <w:spacing w:after="0" w:line="240" w:lineRule="auto"/>
        <w:ind w:left="231" w:right="223"/>
        <w:jc w:val="both"/>
        <w:rPr>
          <w:rFonts w:ascii="Times New Roman" w:hAnsi="Times New Roman"/>
          <w:color w:val="000000"/>
          <w:sz w:val="21"/>
          <w:szCs w:val="21"/>
        </w:rPr>
      </w:pPr>
      <w:r w:rsidRPr="00177B17">
        <w:rPr>
          <w:rFonts w:ascii="Times New Roman" w:hAnsi="Times New Roman"/>
          <w:color w:val="000000"/>
          <w:sz w:val="21"/>
          <w:szCs w:val="21"/>
        </w:rPr>
        <w:t xml:space="preserve">- </w:t>
      </w:r>
      <w:r w:rsidR="00C34720" w:rsidRPr="00177B17">
        <w:rPr>
          <w:rFonts w:ascii="Times New Roman" w:hAnsi="Times New Roman"/>
          <w:color w:val="000000"/>
          <w:sz w:val="21"/>
          <w:szCs w:val="21"/>
        </w:rPr>
        <w:t xml:space="preserve">Правилами предоставления услуг </w:t>
      </w:r>
      <w:r w:rsidR="005B4D98">
        <w:rPr>
          <w:rFonts w:ascii="Times New Roman" w:hAnsi="Times New Roman"/>
          <w:color w:val="000000"/>
          <w:sz w:val="21"/>
          <w:szCs w:val="21"/>
        </w:rPr>
        <w:t>_____________________________</w:t>
      </w:r>
    </w:p>
    <w:p w14:paraId="17D94F6D" w14:textId="41830F7A" w:rsidR="000A2E70" w:rsidRPr="00177B17" w:rsidRDefault="000A2E70" w:rsidP="000A2E70">
      <w:pPr>
        <w:widowControl w:val="0"/>
        <w:autoSpaceDE w:val="0"/>
        <w:autoSpaceDN w:val="0"/>
        <w:adjustRightInd w:val="0"/>
        <w:spacing w:after="0" w:line="240" w:lineRule="auto"/>
        <w:ind w:left="231" w:right="223"/>
        <w:jc w:val="both"/>
        <w:rPr>
          <w:rFonts w:ascii="Times New Roman" w:hAnsi="Times New Roman"/>
          <w:color w:val="000000"/>
          <w:sz w:val="21"/>
          <w:szCs w:val="21"/>
        </w:rPr>
      </w:pPr>
      <w:r w:rsidRPr="00177B17">
        <w:rPr>
          <w:rFonts w:ascii="Times New Roman" w:hAnsi="Times New Roman"/>
          <w:color w:val="000000"/>
          <w:sz w:val="21"/>
          <w:szCs w:val="21"/>
        </w:rPr>
        <w:t>5.7.  Срок оказания Ус</w:t>
      </w:r>
      <w:r w:rsidR="003A7A81">
        <w:rPr>
          <w:rFonts w:ascii="Times New Roman" w:hAnsi="Times New Roman"/>
          <w:color w:val="000000"/>
          <w:sz w:val="21"/>
          <w:szCs w:val="21"/>
        </w:rPr>
        <w:t xml:space="preserve">луг по настоящему Договору с «01» января 2024 года до «31» декабря  2024 </w:t>
      </w:r>
      <w:r w:rsidRPr="00177B17">
        <w:rPr>
          <w:rFonts w:ascii="Times New Roman" w:hAnsi="Times New Roman"/>
          <w:color w:val="000000"/>
          <w:sz w:val="21"/>
          <w:szCs w:val="21"/>
        </w:rPr>
        <w:t xml:space="preserve"> года. Настоящий Договор  вступает в силу со дня его подписания Сторонами и действует до </w:t>
      </w:r>
      <w:r w:rsidR="003A7A81" w:rsidRPr="003A7A81">
        <w:rPr>
          <w:rFonts w:ascii="Times New Roman" w:hAnsi="Times New Roman"/>
          <w:color w:val="000000"/>
          <w:sz w:val="21"/>
          <w:szCs w:val="21"/>
        </w:rPr>
        <w:t xml:space="preserve">«31» декабря  2024  </w:t>
      </w:r>
      <w:r w:rsidRPr="00177B17">
        <w:rPr>
          <w:rFonts w:ascii="Times New Roman" w:hAnsi="Times New Roman"/>
          <w:color w:val="000000"/>
          <w:sz w:val="21"/>
          <w:szCs w:val="21"/>
        </w:rPr>
        <w:t>года. Окончание срока действия Договора не освобождает Стороны от ответственности за его нарушение.</w:t>
      </w:r>
    </w:p>
    <w:p w14:paraId="06C8D8A0" w14:textId="77777777" w:rsidR="000A2E70" w:rsidRPr="00177B17" w:rsidRDefault="000A2E70" w:rsidP="000A2E70">
      <w:pPr>
        <w:widowControl w:val="0"/>
        <w:autoSpaceDE w:val="0"/>
        <w:autoSpaceDN w:val="0"/>
        <w:adjustRightInd w:val="0"/>
        <w:spacing w:after="0" w:line="240" w:lineRule="auto"/>
        <w:ind w:left="231" w:right="223"/>
        <w:jc w:val="both"/>
        <w:rPr>
          <w:rFonts w:ascii="Times New Roman" w:hAnsi="Times New Roman"/>
          <w:color w:val="000000"/>
          <w:sz w:val="21"/>
          <w:szCs w:val="21"/>
        </w:rPr>
      </w:pPr>
      <w:r w:rsidRPr="00177B17">
        <w:rPr>
          <w:rFonts w:ascii="Times New Roman" w:hAnsi="Times New Roman"/>
          <w:color w:val="000000"/>
          <w:sz w:val="21"/>
          <w:szCs w:val="21"/>
        </w:rPr>
        <w:t>5.8. Приложения:</w:t>
      </w:r>
    </w:p>
    <w:p w14:paraId="75FDD0F2" w14:textId="472BBD56" w:rsidR="000A2E70" w:rsidRPr="00177B17" w:rsidRDefault="000A2E70" w:rsidP="000A2E70">
      <w:pPr>
        <w:widowControl w:val="0"/>
        <w:autoSpaceDE w:val="0"/>
        <w:autoSpaceDN w:val="0"/>
        <w:adjustRightInd w:val="0"/>
        <w:spacing w:after="0" w:line="240" w:lineRule="auto"/>
        <w:ind w:left="231" w:right="223"/>
        <w:jc w:val="both"/>
        <w:rPr>
          <w:rFonts w:ascii="Times New Roman" w:hAnsi="Times New Roman"/>
          <w:color w:val="000000"/>
          <w:sz w:val="21"/>
          <w:szCs w:val="21"/>
        </w:rPr>
      </w:pPr>
      <w:r w:rsidRPr="00177B17">
        <w:rPr>
          <w:rFonts w:ascii="Times New Roman" w:hAnsi="Times New Roman"/>
          <w:color w:val="000000"/>
          <w:sz w:val="21"/>
          <w:szCs w:val="21"/>
        </w:rPr>
        <w:t>- Акт Хранения</w:t>
      </w:r>
    </w:p>
    <w:p w14:paraId="2D26D37D" w14:textId="622B254D" w:rsidR="00C07A87" w:rsidRPr="00177B17" w:rsidRDefault="000A2E70" w:rsidP="000A2E70">
      <w:pPr>
        <w:widowControl w:val="0"/>
        <w:autoSpaceDE w:val="0"/>
        <w:autoSpaceDN w:val="0"/>
        <w:adjustRightInd w:val="0"/>
        <w:spacing w:after="0" w:line="240" w:lineRule="auto"/>
        <w:ind w:left="231" w:right="223"/>
        <w:jc w:val="both"/>
        <w:rPr>
          <w:rFonts w:ascii="Times New Roman" w:hAnsi="Times New Roman"/>
          <w:color w:val="000000"/>
          <w:sz w:val="21"/>
          <w:szCs w:val="21"/>
        </w:rPr>
      </w:pPr>
      <w:r w:rsidRPr="00177B17">
        <w:rPr>
          <w:rFonts w:ascii="Times New Roman" w:hAnsi="Times New Roman"/>
          <w:color w:val="000000"/>
          <w:sz w:val="21"/>
          <w:szCs w:val="21"/>
        </w:rPr>
        <w:t>- Бланк заказа</w:t>
      </w:r>
    </w:p>
    <w:p w14:paraId="042BCC1E" w14:textId="3029E1CB" w:rsidR="0027424E" w:rsidRPr="00177B17" w:rsidRDefault="00703AD2" w:rsidP="00177B17">
      <w:pPr>
        <w:widowControl w:val="0"/>
        <w:autoSpaceDE w:val="0"/>
        <w:autoSpaceDN w:val="0"/>
        <w:adjustRightInd w:val="0"/>
        <w:spacing w:before="120" w:after="0" w:line="240" w:lineRule="auto"/>
        <w:ind w:right="240"/>
        <w:jc w:val="center"/>
        <w:rPr>
          <w:rFonts w:ascii="Times New Roman" w:hAnsi="Times New Roman"/>
          <w:color w:val="000000"/>
          <w:sz w:val="21"/>
          <w:szCs w:val="21"/>
        </w:rPr>
      </w:pPr>
      <w:r w:rsidRPr="00177B17">
        <w:rPr>
          <w:rFonts w:ascii="Times New Roman" w:hAnsi="Times New Roman"/>
          <w:color w:val="000000"/>
          <w:sz w:val="21"/>
          <w:szCs w:val="21"/>
        </w:rPr>
        <w:t>6</w:t>
      </w:r>
      <w:r w:rsidR="0027424E" w:rsidRPr="00177B17">
        <w:rPr>
          <w:rFonts w:ascii="Times New Roman" w:hAnsi="Times New Roman"/>
          <w:color w:val="000000"/>
          <w:sz w:val="21"/>
          <w:szCs w:val="21"/>
        </w:rPr>
        <w:t>. АДРЕСА И РЕКВИЗИТЫ СТОРОН.</w:t>
      </w:r>
    </w:p>
    <w:tbl>
      <w:tblPr>
        <w:tblW w:w="10554" w:type="dxa"/>
        <w:tblInd w:w="1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8"/>
        <w:gridCol w:w="5336"/>
      </w:tblGrid>
      <w:tr w:rsidR="0027424E" w:rsidRPr="001D08E8" w14:paraId="423FAAA3" w14:textId="77777777" w:rsidTr="00C34720">
        <w:tc>
          <w:tcPr>
            <w:tcW w:w="5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424742" w14:textId="77777777" w:rsidR="0027424E" w:rsidRPr="001D08E8" w:rsidRDefault="0027424E">
            <w:pPr>
              <w:widowControl w:val="0"/>
              <w:autoSpaceDE w:val="0"/>
              <w:autoSpaceDN w:val="0"/>
              <w:adjustRightInd w:val="0"/>
              <w:spacing w:before="60" w:after="120" w:line="240" w:lineRule="auto"/>
              <w:ind w:left="216" w:right="233"/>
              <w:jc w:val="center"/>
              <w:rPr>
                <w:rFonts w:ascii="Times New Roman" w:hAnsi="Times New Roman"/>
                <w:b/>
                <w:color w:val="000000"/>
                <w:sz w:val="20"/>
                <w:szCs w:val="21"/>
              </w:rPr>
            </w:pPr>
            <w:r w:rsidRPr="001D08E8">
              <w:rPr>
                <w:rFonts w:ascii="Times New Roman" w:hAnsi="Times New Roman"/>
                <w:b/>
                <w:color w:val="000000"/>
                <w:sz w:val="20"/>
                <w:szCs w:val="21"/>
              </w:rPr>
              <w:t>ОПЕРАТОР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B476D5" w14:textId="77777777" w:rsidR="0027424E" w:rsidRPr="001D08E8" w:rsidRDefault="0027424E">
            <w:pPr>
              <w:widowControl w:val="0"/>
              <w:autoSpaceDE w:val="0"/>
              <w:autoSpaceDN w:val="0"/>
              <w:adjustRightInd w:val="0"/>
              <w:spacing w:before="60" w:after="120" w:line="240" w:lineRule="auto"/>
              <w:ind w:left="216" w:right="233"/>
              <w:jc w:val="center"/>
              <w:rPr>
                <w:rFonts w:ascii="Times New Roman" w:hAnsi="Times New Roman"/>
                <w:b/>
                <w:color w:val="000000"/>
                <w:sz w:val="20"/>
                <w:szCs w:val="21"/>
              </w:rPr>
            </w:pPr>
            <w:r w:rsidRPr="001D08E8">
              <w:rPr>
                <w:rFonts w:ascii="Times New Roman" w:hAnsi="Times New Roman"/>
                <w:b/>
                <w:color w:val="000000"/>
                <w:sz w:val="20"/>
                <w:szCs w:val="21"/>
              </w:rPr>
              <w:t>АБОНЕНТ</w:t>
            </w:r>
          </w:p>
        </w:tc>
      </w:tr>
      <w:tr w:rsidR="0027424E" w:rsidRPr="001D08E8" w14:paraId="6DE0CBBE" w14:textId="77777777" w:rsidTr="00C34720">
        <w:tc>
          <w:tcPr>
            <w:tcW w:w="5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FC50F0" w14:textId="6D46918B" w:rsidR="0027424E" w:rsidRPr="001D08E8" w:rsidRDefault="0027424E" w:rsidP="00C34720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216" w:right="233"/>
              <w:rPr>
                <w:rFonts w:ascii="Times New Roman" w:hAnsi="Times New Roman"/>
                <w:color w:val="FF0000"/>
                <w:sz w:val="20"/>
                <w:szCs w:val="21"/>
              </w:rPr>
            </w:pP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4C289A" w14:textId="77777777" w:rsidR="00BB7455" w:rsidRPr="001D08E8" w:rsidRDefault="00BB7455" w:rsidP="00BB7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6" w:right="233"/>
              <w:rPr>
                <w:rFonts w:ascii="Times New Roman" w:hAnsi="Times New Roman"/>
                <w:b/>
                <w:color w:val="000000" w:themeColor="text1"/>
                <w:sz w:val="20"/>
                <w:szCs w:val="21"/>
              </w:rPr>
            </w:pPr>
            <w:r w:rsidRPr="001D08E8">
              <w:rPr>
                <w:rFonts w:ascii="Times New Roman" w:hAnsi="Times New Roman"/>
                <w:b/>
                <w:color w:val="000000" w:themeColor="text1"/>
                <w:sz w:val="20"/>
                <w:szCs w:val="21"/>
              </w:rPr>
              <w:t>ГБПОУ ССТ</w:t>
            </w:r>
          </w:p>
          <w:p w14:paraId="53BE50D8" w14:textId="77777777" w:rsidR="00BB7455" w:rsidRPr="001D08E8" w:rsidRDefault="00BB7455" w:rsidP="00BB7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6" w:right="233"/>
              <w:rPr>
                <w:rFonts w:ascii="Times New Roman" w:hAnsi="Times New Roman"/>
                <w:color w:val="000000" w:themeColor="text1"/>
                <w:sz w:val="20"/>
                <w:szCs w:val="21"/>
              </w:rPr>
            </w:pPr>
            <w:r w:rsidRPr="001D08E8">
              <w:rPr>
                <w:rFonts w:ascii="Times New Roman" w:hAnsi="Times New Roman"/>
                <w:color w:val="000000" w:themeColor="text1"/>
                <w:sz w:val="20"/>
                <w:szCs w:val="21"/>
              </w:rPr>
              <w:t>Юр. Адрес: 355035, г. Ставрополь,</w:t>
            </w:r>
          </w:p>
          <w:p w14:paraId="47305173" w14:textId="77777777" w:rsidR="00BB7455" w:rsidRPr="001D08E8" w:rsidRDefault="00BB7455" w:rsidP="00BB7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6" w:right="233"/>
              <w:rPr>
                <w:rFonts w:ascii="Times New Roman" w:hAnsi="Times New Roman"/>
                <w:color w:val="000000" w:themeColor="text1"/>
                <w:sz w:val="20"/>
                <w:szCs w:val="21"/>
              </w:rPr>
            </w:pPr>
            <w:r w:rsidRPr="001D08E8">
              <w:rPr>
                <w:rFonts w:ascii="Times New Roman" w:hAnsi="Times New Roman"/>
                <w:color w:val="000000" w:themeColor="text1"/>
                <w:sz w:val="20"/>
                <w:szCs w:val="21"/>
              </w:rPr>
              <w:t>ул. Комсомольская, 73</w:t>
            </w:r>
          </w:p>
          <w:p w14:paraId="23B18098" w14:textId="77777777" w:rsidR="00BB7455" w:rsidRPr="001D08E8" w:rsidRDefault="00BB7455" w:rsidP="00BB7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6" w:right="233"/>
              <w:rPr>
                <w:rFonts w:ascii="Times New Roman" w:hAnsi="Times New Roman"/>
                <w:color w:val="000000" w:themeColor="text1"/>
                <w:sz w:val="20"/>
                <w:szCs w:val="21"/>
              </w:rPr>
            </w:pPr>
            <w:r w:rsidRPr="001D08E8">
              <w:rPr>
                <w:rFonts w:ascii="Times New Roman" w:hAnsi="Times New Roman"/>
                <w:color w:val="000000" w:themeColor="text1"/>
                <w:sz w:val="20"/>
                <w:szCs w:val="21"/>
              </w:rPr>
              <w:t>ИНН 2634012465 КПП 263401001</w:t>
            </w:r>
          </w:p>
          <w:p w14:paraId="6B9F1C8F" w14:textId="77777777" w:rsidR="00BB7455" w:rsidRPr="001D08E8" w:rsidRDefault="00BB7455" w:rsidP="00BB7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6" w:right="233"/>
              <w:rPr>
                <w:rFonts w:ascii="Times New Roman" w:hAnsi="Times New Roman"/>
                <w:color w:val="000000" w:themeColor="text1"/>
                <w:sz w:val="20"/>
                <w:szCs w:val="21"/>
              </w:rPr>
            </w:pPr>
            <w:r w:rsidRPr="001D08E8">
              <w:rPr>
                <w:rFonts w:ascii="Times New Roman" w:hAnsi="Times New Roman"/>
                <w:color w:val="000000" w:themeColor="text1"/>
                <w:sz w:val="20"/>
                <w:szCs w:val="21"/>
              </w:rPr>
              <w:t>ОГРН 1022601974757</w:t>
            </w:r>
          </w:p>
          <w:p w14:paraId="521795E1" w14:textId="77777777" w:rsidR="00BB7455" w:rsidRPr="001D08E8" w:rsidRDefault="00BB7455" w:rsidP="00BB7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6" w:right="233"/>
              <w:rPr>
                <w:rFonts w:ascii="Times New Roman" w:hAnsi="Times New Roman"/>
                <w:color w:val="000000" w:themeColor="text1"/>
                <w:sz w:val="20"/>
                <w:szCs w:val="21"/>
              </w:rPr>
            </w:pPr>
            <w:r w:rsidRPr="001D08E8">
              <w:rPr>
                <w:rFonts w:ascii="Times New Roman" w:hAnsi="Times New Roman"/>
                <w:color w:val="000000" w:themeColor="text1"/>
                <w:sz w:val="20"/>
                <w:szCs w:val="21"/>
              </w:rPr>
              <w:t>Почт. адрес: 355035, г. Ставрополь,</w:t>
            </w:r>
          </w:p>
          <w:p w14:paraId="6DDDC35C" w14:textId="77777777" w:rsidR="00BB7455" w:rsidRPr="001D08E8" w:rsidRDefault="00BB7455" w:rsidP="00BB7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6" w:right="233"/>
              <w:rPr>
                <w:rFonts w:ascii="Times New Roman" w:hAnsi="Times New Roman"/>
                <w:color w:val="000000" w:themeColor="text1"/>
                <w:sz w:val="20"/>
                <w:szCs w:val="21"/>
              </w:rPr>
            </w:pPr>
            <w:r w:rsidRPr="001D08E8">
              <w:rPr>
                <w:rFonts w:ascii="Times New Roman" w:hAnsi="Times New Roman"/>
                <w:color w:val="000000" w:themeColor="text1"/>
                <w:sz w:val="20"/>
                <w:szCs w:val="21"/>
              </w:rPr>
              <w:t>ул. Комсомольская, 73</w:t>
            </w:r>
          </w:p>
          <w:p w14:paraId="6F9C8C77" w14:textId="77777777" w:rsidR="00BB7455" w:rsidRPr="001D08E8" w:rsidRDefault="00BB7455" w:rsidP="00BB7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6" w:right="233"/>
              <w:rPr>
                <w:rFonts w:ascii="Times New Roman" w:hAnsi="Times New Roman"/>
                <w:color w:val="000000" w:themeColor="text1"/>
                <w:sz w:val="20"/>
                <w:szCs w:val="21"/>
              </w:rPr>
            </w:pPr>
            <w:r w:rsidRPr="001D08E8">
              <w:rPr>
                <w:rFonts w:ascii="Times New Roman" w:hAnsi="Times New Roman"/>
                <w:color w:val="000000" w:themeColor="text1"/>
                <w:sz w:val="20"/>
                <w:szCs w:val="21"/>
              </w:rPr>
              <w:t>Тел./факс: (8652) 22-58-04</w:t>
            </w:r>
          </w:p>
          <w:p w14:paraId="63C5AEBC" w14:textId="77777777" w:rsidR="00BB7455" w:rsidRPr="001D08E8" w:rsidRDefault="00BB7455" w:rsidP="00BB7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6" w:right="233"/>
              <w:rPr>
                <w:rFonts w:ascii="Times New Roman" w:hAnsi="Times New Roman"/>
                <w:color w:val="000000" w:themeColor="text1"/>
                <w:sz w:val="20"/>
                <w:szCs w:val="21"/>
              </w:rPr>
            </w:pPr>
            <w:r w:rsidRPr="001D08E8">
              <w:rPr>
                <w:rFonts w:ascii="Times New Roman" w:hAnsi="Times New Roman"/>
                <w:color w:val="000000" w:themeColor="text1"/>
                <w:sz w:val="20"/>
                <w:szCs w:val="21"/>
              </w:rPr>
              <w:t>Банковские реквизиты:</w:t>
            </w:r>
          </w:p>
          <w:p w14:paraId="31CD45BA" w14:textId="77777777" w:rsidR="00BB7455" w:rsidRPr="001D08E8" w:rsidRDefault="00BB7455" w:rsidP="00BB7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6" w:right="233"/>
              <w:rPr>
                <w:rFonts w:ascii="Times New Roman" w:hAnsi="Times New Roman"/>
                <w:color w:val="000000" w:themeColor="text1"/>
                <w:sz w:val="20"/>
                <w:szCs w:val="21"/>
              </w:rPr>
            </w:pPr>
            <w:r w:rsidRPr="001D08E8">
              <w:rPr>
                <w:rFonts w:ascii="Times New Roman" w:hAnsi="Times New Roman"/>
                <w:color w:val="000000" w:themeColor="text1"/>
                <w:sz w:val="20"/>
                <w:szCs w:val="21"/>
              </w:rPr>
              <w:t>л/сч 075.70.128.8 (открытый в министерстве финансов Ставропольского края)</w:t>
            </w:r>
          </w:p>
          <w:p w14:paraId="2AF8CBD6" w14:textId="77777777" w:rsidR="00BB7455" w:rsidRPr="001D08E8" w:rsidRDefault="00BB7455" w:rsidP="00BB7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6" w:right="233"/>
              <w:rPr>
                <w:rFonts w:ascii="Times New Roman" w:hAnsi="Times New Roman"/>
                <w:color w:val="000000" w:themeColor="text1"/>
                <w:sz w:val="20"/>
                <w:szCs w:val="21"/>
              </w:rPr>
            </w:pPr>
            <w:r w:rsidRPr="001D08E8">
              <w:rPr>
                <w:rFonts w:ascii="Times New Roman" w:hAnsi="Times New Roman"/>
                <w:color w:val="000000" w:themeColor="text1"/>
                <w:sz w:val="20"/>
                <w:szCs w:val="21"/>
              </w:rPr>
              <w:t>Единый казначейский счет:</w:t>
            </w:r>
          </w:p>
          <w:p w14:paraId="25B08D5C" w14:textId="77777777" w:rsidR="00BB7455" w:rsidRPr="001D08E8" w:rsidRDefault="00BB7455" w:rsidP="00BB7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6" w:right="233"/>
              <w:rPr>
                <w:rFonts w:ascii="Times New Roman" w:hAnsi="Times New Roman"/>
                <w:color w:val="000000" w:themeColor="text1"/>
                <w:sz w:val="20"/>
                <w:szCs w:val="21"/>
              </w:rPr>
            </w:pPr>
            <w:r w:rsidRPr="001D08E8">
              <w:rPr>
                <w:rFonts w:ascii="Times New Roman" w:hAnsi="Times New Roman"/>
                <w:color w:val="000000" w:themeColor="text1"/>
                <w:sz w:val="20"/>
                <w:szCs w:val="21"/>
              </w:rPr>
              <w:t>40102810345370000013</w:t>
            </w:r>
          </w:p>
          <w:p w14:paraId="012BDA3E" w14:textId="77777777" w:rsidR="00BB7455" w:rsidRPr="001D08E8" w:rsidRDefault="00BB7455" w:rsidP="00BB7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6" w:right="233"/>
              <w:rPr>
                <w:rFonts w:ascii="Times New Roman" w:hAnsi="Times New Roman"/>
                <w:color w:val="000000" w:themeColor="text1"/>
                <w:sz w:val="20"/>
                <w:szCs w:val="21"/>
              </w:rPr>
            </w:pPr>
            <w:r w:rsidRPr="001D08E8">
              <w:rPr>
                <w:rFonts w:ascii="Times New Roman" w:hAnsi="Times New Roman"/>
                <w:color w:val="000000" w:themeColor="text1"/>
                <w:sz w:val="20"/>
                <w:szCs w:val="21"/>
              </w:rPr>
              <w:t>Казначейский счет: 03224643070000002101</w:t>
            </w:r>
          </w:p>
          <w:p w14:paraId="0A602B82" w14:textId="77777777" w:rsidR="00BB7455" w:rsidRPr="001D08E8" w:rsidRDefault="00BB7455" w:rsidP="00BB7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6" w:right="233"/>
              <w:rPr>
                <w:rFonts w:ascii="Times New Roman" w:hAnsi="Times New Roman"/>
                <w:color w:val="000000" w:themeColor="text1"/>
                <w:sz w:val="20"/>
                <w:szCs w:val="21"/>
              </w:rPr>
            </w:pPr>
            <w:r w:rsidRPr="001D08E8">
              <w:rPr>
                <w:rFonts w:ascii="Times New Roman" w:hAnsi="Times New Roman"/>
                <w:color w:val="000000" w:themeColor="text1"/>
                <w:sz w:val="20"/>
                <w:szCs w:val="21"/>
              </w:rPr>
              <w:t xml:space="preserve">Банк: ОТДЕЛЕНИЕ СТАВРОПОЛЬ БАНКА РОССИИ//УФК по Ставропольскому краю </w:t>
            </w:r>
          </w:p>
          <w:p w14:paraId="2671C96F" w14:textId="77777777" w:rsidR="00BB7455" w:rsidRPr="001D08E8" w:rsidRDefault="00BB7455" w:rsidP="00BB7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6" w:right="233"/>
              <w:rPr>
                <w:rFonts w:ascii="Times New Roman" w:hAnsi="Times New Roman"/>
                <w:color w:val="000000" w:themeColor="text1"/>
                <w:sz w:val="20"/>
                <w:szCs w:val="21"/>
              </w:rPr>
            </w:pPr>
            <w:r w:rsidRPr="001D08E8">
              <w:rPr>
                <w:rFonts w:ascii="Times New Roman" w:hAnsi="Times New Roman"/>
                <w:color w:val="000000" w:themeColor="text1"/>
                <w:sz w:val="20"/>
                <w:szCs w:val="21"/>
              </w:rPr>
              <w:t xml:space="preserve">г. Ставрополь </w:t>
            </w:r>
          </w:p>
          <w:p w14:paraId="7B649B94" w14:textId="77777777" w:rsidR="0027424E" w:rsidRPr="001D08E8" w:rsidRDefault="00BB7455" w:rsidP="00BB7455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216" w:right="233"/>
              <w:rPr>
                <w:rFonts w:ascii="Times New Roman" w:hAnsi="Times New Roman"/>
                <w:color w:val="000000" w:themeColor="text1"/>
                <w:sz w:val="20"/>
                <w:szCs w:val="21"/>
              </w:rPr>
            </w:pPr>
            <w:r w:rsidRPr="001D08E8">
              <w:rPr>
                <w:rFonts w:ascii="Times New Roman" w:hAnsi="Times New Roman"/>
                <w:color w:val="000000" w:themeColor="text1"/>
                <w:sz w:val="20"/>
                <w:szCs w:val="21"/>
              </w:rPr>
              <w:t>БИК 010702001</w:t>
            </w:r>
          </w:p>
          <w:p w14:paraId="5DB182D0" w14:textId="77777777" w:rsidR="00BB7455" w:rsidRPr="001D08E8" w:rsidRDefault="00BB7455" w:rsidP="00BB7455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216" w:right="233"/>
              <w:rPr>
                <w:rFonts w:ascii="Times New Roman" w:hAnsi="Times New Roman"/>
                <w:color w:val="000000" w:themeColor="text1"/>
                <w:sz w:val="20"/>
                <w:szCs w:val="21"/>
              </w:rPr>
            </w:pPr>
          </w:p>
          <w:p w14:paraId="2F691895" w14:textId="764976EF" w:rsidR="00BB7455" w:rsidRPr="001D08E8" w:rsidRDefault="00BB7455" w:rsidP="00BB7455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216" w:right="233"/>
              <w:rPr>
                <w:rFonts w:ascii="Times New Roman" w:hAnsi="Times New Roman"/>
                <w:color w:val="FF0000"/>
                <w:sz w:val="20"/>
                <w:szCs w:val="21"/>
              </w:rPr>
            </w:pPr>
          </w:p>
        </w:tc>
      </w:tr>
    </w:tbl>
    <w:p w14:paraId="63F51A07" w14:textId="7293E067" w:rsidR="00E242E4" w:rsidRPr="001D08E8" w:rsidRDefault="0027424E" w:rsidP="00E242E4">
      <w:pPr>
        <w:widowControl w:val="0"/>
        <w:autoSpaceDE w:val="0"/>
        <w:autoSpaceDN w:val="0"/>
        <w:adjustRightInd w:val="0"/>
        <w:spacing w:after="0" w:line="240" w:lineRule="auto"/>
        <w:ind w:left="231" w:right="240"/>
        <w:jc w:val="both"/>
        <w:rPr>
          <w:rFonts w:ascii="Times New Roman" w:hAnsi="Times New Roman"/>
          <w:b/>
          <w:bCs/>
          <w:color w:val="000000"/>
          <w:sz w:val="20"/>
          <w:szCs w:val="21"/>
        </w:rPr>
      </w:pPr>
      <w:r w:rsidRPr="001D08E8">
        <w:rPr>
          <w:rFonts w:ascii="Times New Roman" w:hAnsi="Times New Roman"/>
          <w:b/>
          <w:color w:val="000000"/>
          <w:sz w:val="20"/>
          <w:szCs w:val="21"/>
        </w:rPr>
        <w:t xml:space="preserve">    _</w:t>
      </w:r>
      <w:r w:rsidR="00BB7455" w:rsidRPr="001D08E8">
        <w:rPr>
          <w:rFonts w:ascii="Times New Roman" w:hAnsi="Times New Roman"/>
          <w:b/>
          <w:color w:val="000000"/>
          <w:sz w:val="20"/>
          <w:szCs w:val="21"/>
        </w:rPr>
        <w:t>____________________/</w:t>
      </w:r>
      <w:r w:rsidR="005B4D98">
        <w:rPr>
          <w:rFonts w:ascii="Times New Roman" w:hAnsi="Times New Roman"/>
          <w:b/>
          <w:color w:val="000000"/>
          <w:sz w:val="20"/>
          <w:szCs w:val="21"/>
        </w:rPr>
        <w:t>_____________</w:t>
      </w:r>
      <w:r w:rsidR="00BB7455" w:rsidRPr="001D08E8">
        <w:rPr>
          <w:rFonts w:ascii="Times New Roman" w:hAnsi="Times New Roman"/>
          <w:b/>
          <w:color w:val="000000"/>
          <w:sz w:val="20"/>
          <w:szCs w:val="21"/>
        </w:rPr>
        <w:t>/</w:t>
      </w:r>
      <w:r w:rsidRPr="001D08E8">
        <w:rPr>
          <w:rFonts w:ascii="Times New Roman" w:hAnsi="Times New Roman"/>
          <w:b/>
          <w:color w:val="000000"/>
          <w:sz w:val="20"/>
          <w:szCs w:val="21"/>
        </w:rPr>
        <w:t xml:space="preserve">    </w:t>
      </w:r>
      <w:r w:rsidRPr="001D08E8">
        <w:rPr>
          <w:rFonts w:ascii="Times New Roman" w:hAnsi="Times New Roman"/>
          <w:b/>
          <w:bCs/>
          <w:color w:val="000000"/>
          <w:sz w:val="20"/>
          <w:szCs w:val="21"/>
        </w:rPr>
        <w:tab/>
        <w:t xml:space="preserve">             ______</w:t>
      </w:r>
      <w:r w:rsidR="00BB7455" w:rsidRPr="001D08E8">
        <w:rPr>
          <w:rFonts w:ascii="Times New Roman" w:hAnsi="Times New Roman"/>
          <w:b/>
          <w:bCs/>
          <w:color w:val="000000"/>
          <w:sz w:val="20"/>
          <w:szCs w:val="21"/>
        </w:rPr>
        <w:t xml:space="preserve">__________________________ </w:t>
      </w:r>
      <w:r w:rsidR="00BB7455" w:rsidRPr="001D08E8">
        <w:rPr>
          <w:rFonts w:ascii="Times New Roman" w:hAnsi="Times New Roman"/>
          <w:b/>
          <w:sz w:val="20"/>
        </w:rPr>
        <w:t>/Семилетов В.А./</w:t>
      </w:r>
    </w:p>
    <w:p w14:paraId="2D075EB0" w14:textId="77777777" w:rsidR="00FD4ACA" w:rsidRPr="001D08E8" w:rsidRDefault="0027424E" w:rsidP="00CD451F">
      <w:pPr>
        <w:widowControl w:val="0"/>
        <w:autoSpaceDE w:val="0"/>
        <w:autoSpaceDN w:val="0"/>
        <w:adjustRightInd w:val="0"/>
        <w:spacing w:after="0" w:line="240" w:lineRule="auto"/>
        <w:ind w:left="231" w:right="240"/>
        <w:jc w:val="both"/>
        <w:rPr>
          <w:rFonts w:ascii="Times New Roman" w:hAnsi="Times New Roman"/>
          <w:b/>
          <w:bCs/>
          <w:color w:val="000000"/>
          <w:sz w:val="20"/>
          <w:szCs w:val="21"/>
        </w:rPr>
      </w:pPr>
      <w:r w:rsidRPr="001D08E8">
        <w:rPr>
          <w:rFonts w:ascii="Times New Roman" w:hAnsi="Times New Roman"/>
          <w:b/>
          <w:bCs/>
          <w:color w:val="000000"/>
          <w:sz w:val="20"/>
          <w:szCs w:val="21"/>
        </w:rPr>
        <w:t xml:space="preserve"> </w:t>
      </w:r>
      <w:r w:rsidR="00E242E4" w:rsidRPr="001D08E8">
        <w:rPr>
          <w:rFonts w:ascii="Times New Roman" w:hAnsi="Times New Roman"/>
          <w:b/>
          <w:bCs/>
          <w:color w:val="000000"/>
          <w:sz w:val="20"/>
          <w:szCs w:val="21"/>
        </w:rPr>
        <w:t xml:space="preserve">            </w:t>
      </w:r>
    </w:p>
    <w:p w14:paraId="751C4767" w14:textId="70527837" w:rsidR="00FD4ACA" w:rsidRPr="001D08E8" w:rsidRDefault="00E242E4" w:rsidP="00FD4ACA">
      <w:pPr>
        <w:widowControl w:val="0"/>
        <w:autoSpaceDE w:val="0"/>
        <w:autoSpaceDN w:val="0"/>
        <w:adjustRightInd w:val="0"/>
        <w:spacing w:after="0" w:line="240" w:lineRule="auto"/>
        <w:ind w:right="240"/>
        <w:jc w:val="both"/>
        <w:rPr>
          <w:rFonts w:ascii="Times New Roman" w:hAnsi="Times New Roman"/>
          <w:b/>
          <w:color w:val="000000"/>
          <w:sz w:val="20"/>
          <w:szCs w:val="21"/>
        </w:rPr>
      </w:pPr>
      <w:r w:rsidRPr="001D08E8">
        <w:rPr>
          <w:rFonts w:ascii="Times New Roman" w:hAnsi="Times New Roman"/>
          <w:b/>
          <w:bCs/>
          <w:color w:val="000000"/>
          <w:sz w:val="20"/>
          <w:szCs w:val="21"/>
        </w:rPr>
        <w:t xml:space="preserve">                                      </w:t>
      </w:r>
      <w:r w:rsidRPr="001D08E8">
        <w:rPr>
          <w:rFonts w:ascii="Times New Roman" w:hAnsi="Times New Roman"/>
          <w:b/>
          <w:color w:val="000000"/>
          <w:sz w:val="20"/>
          <w:szCs w:val="21"/>
        </w:rPr>
        <w:t xml:space="preserve">м.п.      </w:t>
      </w:r>
      <w:r w:rsidRPr="001D08E8">
        <w:rPr>
          <w:rFonts w:ascii="Times New Roman" w:hAnsi="Times New Roman"/>
          <w:b/>
          <w:bCs/>
          <w:color w:val="000000"/>
          <w:sz w:val="20"/>
          <w:szCs w:val="21"/>
        </w:rPr>
        <w:t xml:space="preserve">                                                                                    </w:t>
      </w:r>
      <w:r w:rsidRPr="001D08E8">
        <w:rPr>
          <w:rFonts w:ascii="Times New Roman" w:hAnsi="Times New Roman"/>
          <w:b/>
          <w:color w:val="000000"/>
          <w:sz w:val="20"/>
          <w:szCs w:val="21"/>
        </w:rPr>
        <w:t xml:space="preserve">      м.п.             </w:t>
      </w:r>
      <w:r w:rsidRPr="001D08E8">
        <w:rPr>
          <w:rFonts w:ascii="Times New Roman" w:hAnsi="Times New Roman"/>
          <w:b/>
          <w:bCs/>
          <w:color w:val="000000"/>
          <w:sz w:val="20"/>
          <w:szCs w:val="21"/>
        </w:rPr>
        <w:t xml:space="preserve">      </w:t>
      </w:r>
      <w:bookmarkStart w:id="0" w:name="page_total_master0"/>
      <w:bookmarkStart w:id="1" w:name="page_total"/>
      <w:bookmarkEnd w:id="0"/>
      <w:bookmarkEnd w:id="1"/>
    </w:p>
    <w:p w14:paraId="4822C7CB" w14:textId="77777777" w:rsidR="00FD4ACA" w:rsidRPr="001D08E8" w:rsidRDefault="00FD4ACA" w:rsidP="00FD4ACA">
      <w:pPr>
        <w:rPr>
          <w:rFonts w:ascii="Times New Roman" w:hAnsi="Times New Roman"/>
          <w:sz w:val="20"/>
          <w:szCs w:val="21"/>
        </w:rPr>
      </w:pPr>
      <w:bookmarkStart w:id="2" w:name="_GoBack"/>
      <w:bookmarkEnd w:id="2"/>
    </w:p>
    <w:sectPr w:rsidR="00FD4ACA" w:rsidRPr="001D08E8" w:rsidSect="00DF1626">
      <w:pgSz w:w="11900" w:h="16840"/>
      <w:pgMar w:top="709" w:right="480" w:bottom="260" w:left="760" w:header="278" w:footer="22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57B773" w14:textId="77777777" w:rsidR="00641C2B" w:rsidRDefault="00641C2B">
      <w:pPr>
        <w:spacing w:after="0" w:line="240" w:lineRule="auto"/>
      </w:pPr>
      <w:r>
        <w:separator/>
      </w:r>
    </w:p>
  </w:endnote>
  <w:endnote w:type="continuationSeparator" w:id="0">
    <w:p w14:paraId="0927C8C1" w14:textId="77777777" w:rsidR="00641C2B" w:rsidRDefault="00641C2B">
      <w:pPr>
        <w:spacing w:after="0" w:line="240" w:lineRule="auto"/>
      </w:pPr>
      <w:r>
        <w:continuationSeparator/>
      </w:r>
    </w:p>
  </w:endnote>
  <w:endnote w:type="continuationNotice" w:id="1">
    <w:p w14:paraId="70A01C6B" w14:textId="77777777" w:rsidR="00641C2B" w:rsidRDefault="00641C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425AAB" w14:textId="77777777" w:rsidR="00641C2B" w:rsidRDefault="00641C2B">
      <w:pPr>
        <w:spacing w:after="0" w:line="240" w:lineRule="auto"/>
      </w:pPr>
      <w:r>
        <w:separator/>
      </w:r>
    </w:p>
  </w:footnote>
  <w:footnote w:type="continuationSeparator" w:id="0">
    <w:p w14:paraId="32079BDD" w14:textId="77777777" w:rsidR="00641C2B" w:rsidRDefault="00641C2B">
      <w:pPr>
        <w:spacing w:after="0" w:line="240" w:lineRule="auto"/>
      </w:pPr>
      <w:r>
        <w:continuationSeparator/>
      </w:r>
    </w:p>
  </w:footnote>
  <w:footnote w:type="continuationNotice" w:id="1">
    <w:p w14:paraId="5402D614" w14:textId="77777777" w:rsidR="00641C2B" w:rsidRDefault="00641C2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1600"/>
        </w:tabs>
        <w:ind w:left="1600" w:hanging="360"/>
      </w:pPr>
      <w:rPr>
        <w:rFonts w:ascii="Arial" w:hAnsi="Arial" w:cs="Arial"/>
        <w:color w:val="000000"/>
        <w:sz w:val="24"/>
        <w:szCs w:val="24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FFFFFF7D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1317"/>
        </w:tabs>
        <w:ind w:left="1317" w:hanging="360"/>
      </w:pPr>
      <w:rPr>
        <w:rFonts w:ascii="Arial" w:hAnsi="Arial" w:cs="Arial"/>
        <w:color w:val="000000"/>
        <w:sz w:val="24"/>
        <w:szCs w:val="24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FFFFFF7E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1034"/>
        </w:tabs>
        <w:ind w:left="1034" w:hanging="360"/>
      </w:pPr>
      <w:rPr>
        <w:rFonts w:ascii="Arial" w:hAnsi="Arial" w:cs="Arial"/>
        <w:color w:val="000000"/>
        <w:sz w:val="24"/>
        <w:szCs w:val="24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FFFFFF7F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ascii="Arial" w:hAnsi="Arial" w:cs="Arial"/>
        <w:color w:val="000000"/>
        <w:sz w:val="24"/>
        <w:szCs w:val="24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FFFFFF80"/>
    <w:multiLevelType w:val="multilevel"/>
    <w:tmpl w:val="000000B3"/>
    <w:lvl w:ilvl="0">
      <w:start w:val="1"/>
      <w:numFmt w:val="bullet"/>
      <w:lvlText w:val=""/>
      <w:lvlJc w:val="left"/>
      <w:pPr>
        <w:tabs>
          <w:tab w:val="num" w:pos="1600"/>
        </w:tabs>
        <w:ind w:left="1600" w:hanging="360"/>
      </w:pPr>
      <w:rPr>
        <w:rFonts w:ascii="Arial" w:hAnsi="Arial"/>
        <w:color w:val="000000"/>
        <w:sz w:val="24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FFFFFF81"/>
    <w:multiLevelType w:val="multilevel"/>
    <w:tmpl w:val="000000B1"/>
    <w:lvl w:ilvl="0">
      <w:start w:val="1"/>
      <w:numFmt w:val="bullet"/>
      <w:lvlText w:val=""/>
      <w:lvlJc w:val="left"/>
      <w:pPr>
        <w:tabs>
          <w:tab w:val="num" w:pos="1317"/>
        </w:tabs>
        <w:ind w:left="1317" w:hanging="360"/>
      </w:pPr>
      <w:rPr>
        <w:rFonts w:ascii="Arial" w:hAnsi="Arial"/>
        <w:color w:val="000000"/>
        <w:sz w:val="24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FFFFFF82"/>
    <w:multiLevelType w:val="multilevel"/>
    <w:tmpl w:val="000000AF"/>
    <w:lvl w:ilvl="0">
      <w:start w:val="1"/>
      <w:numFmt w:val="bullet"/>
      <w:lvlText w:val=""/>
      <w:lvlJc w:val="left"/>
      <w:pPr>
        <w:tabs>
          <w:tab w:val="num" w:pos="1034"/>
        </w:tabs>
        <w:ind w:left="1034" w:hanging="360"/>
      </w:pPr>
      <w:rPr>
        <w:rFonts w:ascii="Arial" w:hAnsi="Arial"/>
        <w:color w:val="000000"/>
        <w:sz w:val="24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FFFFFF83"/>
    <w:multiLevelType w:val="multilevel"/>
    <w:tmpl w:val="000000AD"/>
    <w:lvl w:ilvl="0">
      <w:start w:val="1"/>
      <w:numFmt w:val="bullet"/>
      <w:lvlText w:val=""/>
      <w:lvlJc w:val="left"/>
      <w:pPr>
        <w:tabs>
          <w:tab w:val="num" w:pos="751"/>
        </w:tabs>
        <w:ind w:left="751" w:hanging="360"/>
      </w:pPr>
      <w:rPr>
        <w:rFonts w:ascii="Arial" w:hAnsi="Arial"/>
        <w:color w:val="000000"/>
        <w:sz w:val="24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FFFFFF88"/>
    <w:multiLevelType w:val="multilevel"/>
    <w:tmpl w:val="000000AB"/>
    <w:lvl w:ilvl="0">
      <w:start w:val="1"/>
      <w:numFmt w:val="decimal"/>
      <w:lvlText w:val="%1."/>
      <w:lvlJc w:val="left"/>
      <w:pPr>
        <w:tabs>
          <w:tab w:val="num" w:pos="468"/>
        </w:tabs>
        <w:ind w:left="468" w:hanging="360"/>
      </w:pPr>
      <w:rPr>
        <w:rFonts w:ascii="Arial" w:hAnsi="Arial" w:cs="Arial"/>
        <w:color w:val="000000"/>
        <w:sz w:val="24"/>
        <w:szCs w:val="24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FFFFFF89"/>
    <w:multiLevelType w:val="multilevel"/>
    <w:tmpl w:val="0000009F"/>
    <w:lvl w:ilvl="0">
      <w:start w:val="1"/>
      <w:numFmt w:val="bullet"/>
      <w:lvlText w:val=""/>
      <w:lvlJc w:val="left"/>
      <w:pPr>
        <w:tabs>
          <w:tab w:val="num" w:pos="468"/>
        </w:tabs>
        <w:ind w:left="468" w:hanging="360"/>
      </w:pPr>
      <w:rPr>
        <w:rFonts w:ascii="Arial" w:hAnsi="Arial"/>
        <w:color w:val="000000"/>
        <w:sz w:val="24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2FA595F"/>
    <w:multiLevelType w:val="multilevel"/>
    <w:tmpl w:val="0000003B"/>
    <w:lvl w:ilvl="0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Arial" w:hAnsi="Arial"/>
        <w:color w:val="000000"/>
        <w:sz w:val="24"/>
      </w:rPr>
    </w:lvl>
    <w:lvl w:ilvl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/>
        <w:color w:val="000000"/>
        <w:sz w:val="24"/>
      </w:rPr>
    </w:lvl>
    <w:lvl w:ilvl="2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Arial" w:hAnsi="Arial"/>
        <w:color w:val="000000"/>
        <w:sz w:val="24"/>
      </w:rPr>
    </w:lvl>
    <w:lvl w:ilvl="3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Arial" w:hAnsi="Arial"/>
        <w:color w:val="000000"/>
        <w:sz w:val="24"/>
      </w:rPr>
    </w:lvl>
    <w:lvl w:ilvl="4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/>
        <w:color w:val="000000"/>
        <w:sz w:val="24"/>
      </w:rPr>
    </w:lvl>
    <w:lvl w:ilvl="5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Arial" w:hAnsi="Arial"/>
        <w:color w:val="000000"/>
        <w:sz w:val="24"/>
      </w:rPr>
    </w:lvl>
    <w:lvl w:ilvl="6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Arial" w:hAnsi="Arial"/>
        <w:color w:val="000000"/>
        <w:sz w:val="24"/>
      </w:rPr>
    </w:lvl>
    <w:lvl w:ilvl="7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/>
        <w:color w:val="000000"/>
        <w:sz w:val="24"/>
      </w:rPr>
    </w:lvl>
    <w:lvl w:ilvl="8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Arial" w:hAnsi="Arial"/>
        <w:color w:val="000000"/>
        <w:sz w:val="24"/>
      </w:rPr>
    </w:lvl>
  </w:abstractNum>
  <w:abstractNum w:abstractNumId="11" w15:restartNumberingAfterBreak="0">
    <w:nsid w:val="031E380E"/>
    <w:multiLevelType w:val="multilevel"/>
    <w:tmpl w:val="0000006D"/>
    <w:lvl w:ilvl="0">
      <w:start w:val="3"/>
      <w:numFmt w:val="decimal"/>
      <w:lvlText w:val="%1."/>
      <w:lvlJc w:val="left"/>
      <w:pPr>
        <w:tabs>
          <w:tab w:val="num" w:pos="216"/>
        </w:tabs>
        <w:ind w:left="576" w:hanging="360"/>
      </w:pPr>
      <w:rPr>
        <w:rFonts w:ascii="Arial" w:hAnsi="Arial" w:cs="Arial"/>
        <w:color w:val="000000"/>
        <w:sz w:val="24"/>
        <w:szCs w:val="24"/>
      </w:rPr>
    </w:lvl>
    <w:lvl w:ilvl="1">
      <w:start w:val="3"/>
      <w:numFmt w:val="decimal"/>
      <w:lvlText w:val="%1.%2."/>
      <w:lvlJc w:val="left"/>
      <w:pPr>
        <w:tabs>
          <w:tab w:val="num" w:pos="216"/>
        </w:tabs>
        <w:ind w:left="576" w:hanging="360"/>
      </w:pPr>
      <w:rPr>
        <w:rFonts w:ascii="Arial" w:hAnsi="Arial" w:cs="Arial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16"/>
        </w:tabs>
        <w:ind w:left="936" w:hanging="72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"/>
        </w:tabs>
        <w:ind w:left="936" w:hanging="720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16"/>
        </w:tabs>
        <w:ind w:left="1296" w:hanging="1080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16"/>
        </w:tabs>
        <w:ind w:left="1296" w:hanging="108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216"/>
        </w:tabs>
        <w:ind w:left="1296" w:hanging="1080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216"/>
        </w:tabs>
        <w:ind w:left="1656" w:hanging="1440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"/>
        </w:tabs>
        <w:ind w:left="1656" w:hanging="1440"/>
      </w:pPr>
      <w:rPr>
        <w:rFonts w:ascii="Arial" w:hAnsi="Arial" w:cs="Arial"/>
        <w:color w:val="000000"/>
        <w:sz w:val="24"/>
        <w:szCs w:val="24"/>
      </w:rPr>
    </w:lvl>
  </w:abstractNum>
  <w:abstractNum w:abstractNumId="12" w15:restartNumberingAfterBreak="0">
    <w:nsid w:val="03BA32F1"/>
    <w:multiLevelType w:val="hybridMultilevel"/>
    <w:tmpl w:val="1E14380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6214560"/>
    <w:multiLevelType w:val="multilevel"/>
    <w:tmpl w:val="22A0961A"/>
    <w:lvl w:ilvl="0">
      <w:start w:val="4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Calibri" w:hint="default"/>
      </w:rPr>
    </w:lvl>
  </w:abstractNum>
  <w:abstractNum w:abstractNumId="14" w15:restartNumberingAfterBreak="0">
    <w:nsid w:val="0AD3012E"/>
    <w:multiLevelType w:val="multilevel"/>
    <w:tmpl w:val="C7BAC7CA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ind w:left="1018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5" w15:restartNumberingAfterBreak="0">
    <w:nsid w:val="0BCD634B"/>
    <w:multiLevelType w:val="multilevel"/>
    <w:tmpl w:val="F4F04242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16" w15:restartNumberingAfterBreak="0">
    <w:nsid w:val="13293491"/>
    <w:multiLevelType w:val="multilevel"/>
    <w:tmpl w:val="0000008B"/>
    <w:lvl w:ilvl="0">
      <w:start w:val="1"/>
      <w:numFmt w:val="decimal"/>
      <w:suff w:val="space"/>
      <w:lvlText w:val="Саь.%1"/>
      <w:lvlJc w:val="left"/>
      <w:pPr>
        <w:tabs>
          <w:tab w:val="num" w:pos="216"/>
        </w:tabs>
        <w:ind w:left="216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216"/>
        </w:tabs>
        <w:ind w:left="216"/>
      </w:pPr>
      <w:rPr>
        <w:rFonts w:ascii="Arial" w:hAnsi="Arial" w:cs="Arial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16"/>
        </w:tabs>
        <w:ind w:left="216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"/>
        </w:tabs>
        <w:ind w:left="216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16"/>
        </w:tabs>
        <w:ind w:left="216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16"/>
        </w:tabs>
        <w:ind w:left="216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216"/>
        </w:tabs>
        <w:ind w:left="216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216"/>
        </w:tabs>
        <w:ind w:left="216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"/>
        </w:tabs>
        <w:ind w:left="216"/>
      </w:pPr>
      <w:rPr>
        <w:rFonts w:ascii="Arial" w:hAnsi="Arial" w:cs="Arial"/>
        <w:color w:val="000000"/>
        <w:sz w:val="24"/>
        <w:szCs w:val="24"/>
      </w:rPr>
    </w:lvl>
  </w:abstractNum>
  <w:abstractNum w:abstractNumId="17" w15:restartNumberingAfterBreak="0">
    <w:nsid w:val="14B100B5"/>
    <w:multiLevelType w:val="multilevel"/>
    <w:tmpl w:val="000000A1"/>
    <w:lvl w:ilvl="0">
      <w:start w:val="1"/>
      <w:numFmt w:val="decimal"/>
      <w:lvlText w:val="%1)"/>
      <w:lvlJc w:val="left"/>
      <w:pPr>
        <w:tabs>
          <w:tab w:val="num" w:pos="216"/>
        </w:tabs>
        <w:ind w:left="936" w:hanging="360"/>
      </w:pPr>
      <w:rPr>
        <w:rFonts w:ascii="Arial" w:hAnsi="Arial" w:cs="Arial"/>
        <w:b/>
        <w:bCs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16"/>
        </w:tabs>
        <w:ind w:left="1656" w:hanging="360"/>
      </w:pPr>
      <w:rPr>
        <w:rFonts w:ascii="Arial" w:hAnsi="Arial" w:cs="Arial"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"/>
        </w:tabs>
        <w:ind w:left="2376" w:hanging="18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16"/>
        </w:tabs>
        <w:ind w:left="3095" w:hanging="360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216"/>
        </w:tabs>
        <w:ind w:left="3815" w:hanging="360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216"/>
        </w:tabs>
        <w:ind w:left="4536" w:hanging="18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16"/>
        </w:tabs>
        <w:ind w:left="5256" w:hanging="360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216"/>
        </w:tabs>
        <w:ind w:left="5976" w:hanging="360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216"/>
        </w:tabs>
        <w:ind w:left="6696" w:hanging="180"/>
      </w:pPr>
      <w:rPr>
        <w:rFonts w:ascii="Arial" w:hAnsi="Arial" w:cs="Arial"/>
        <w:color w:val="000000"/>
        <w:sz w:val="24"/>
        <w:szCs w:val="24"/>
      </w:rPr>
    </w:lvl>
  </w:abstractNum>
  <w:abstractNum w:abstractNumId="18" w15:restartNumberingAfterBreak="0">
    <w:nsid w:val="18F77159"/>
    <w:multiLevelType w:val="multilevel"/>
    <w:tmpl w:val="00000031"/>
    <w:lvl w:ilvl="0">
      <w:start w:val="1"/>
      <w:numFmt w:val="bullet"/>
      <w:lvlText w:val=""/>
      <w:lvlJc w:val="left"/>
      <w:pPr>
        <w:tabs>
          <w:tab w:val="num" w:pos="936"/>
        </w:tabs>
        <w:ind w:left="936" w:hanging="360"/>
      </w:pPr>
      <w:rPr>
        <w:rFonts w:ascii="Arial" w:hAnsi="Arial"/>
        <w:color w:val="000000"/>
        <w:sz w:val="24"/>
      </w:rPr>
    </w:lvl>
    <w:lvl w:ilvl="1">
      <w:start w:val="1"/>
      <w:numFmt w:val="decimal"/>
      <w:lvlText w:val="%2."/>
      <w:lvlJc w:val="left"/>
      <w:pPr>
        <w:tabs>
          <w:tab w:val="num" w:pos="1656"/>
        </w:tabs>
        <w:ind w:left="1656" w:hanging="360"/>
      </w:pPr>
      <w:rPr>
        <w:rFonts w:ascii="Arial" w:hAnsi="Arial" w:cs="Arial"/>
        <w:color w:val="00000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376"/>
        </w:tabs>
        <w:ind w:left="2376" w:hanging="36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5"/>
        </w:tabs>
        <w:ind w:left="3095" w:hanging="360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815"/>
        </w:tabs>
        <w:ind w:left="3815" w:hanging="360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536"/>
        </w:tabs>
        <w:ind w:left="4536" w:hanging="36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976"/>
        </w:tabs>
        <w:ind w:left="5976" w:hanging="360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696"/>
        </w:tabs>
        <w:ind w:left="6696" w:hanging="360"/>
      </w:pPr>
      <w:rPr>
        <w:rFonts w:ascii="Arial" w:hAnsi="Arial" w:cs="Arial"/>
        <w:color w:val="000000"/>
        <w:sz w:val="24"/>
        <w:szCs w:val="24"/>
      </w:rPr>
    </w:lvl>
  </w:abstractNum>
  <w:abstractNum w:abstractNumId="19" w15:restartNumberingAfterBreak="0">
    <w:nsid w:val="1A530774"/>
    <w:multiLevelType w:val="multilevel"/>
    <w:tmpl w:val="0000001D"/>
    <w:lvl w:ilvl="0">
      <w:start w:val="1"/>
      <w:numFmt w:val="bullet"/>
      <w:lvlText w:val=""/>
      <w:lvlJc w:val="left"/>
      <w:pPr>
        <w:tabs>
          <w:tab w:val="num" w:pos="860"/>
        </w:tabs>
        <w:ind w:left="860" w:hanging="360"/>
      </w:pPr>
      <w:rPr>
        <w:rFonts w:ascii="Arial" w:hAnsi="Arial"/>
        <w:color w:val="000000"/>
        <w:sz w:val="24"/>
      </w:rPr>
    </w:lvl>
    <w:lvl w:ilvl="1">
      <w:start w:val="1"/>
      <w:numFmt w:val="decimal"/>
      <w:lvlText w:val="%2."/>
      <w:lvlJc w:val="left"/>
      <w:pPr>
        <w:tabs>
          <w:tab w:val="num" w:pos="1656"/>
        </w:tabs>
        <w:ind w:left="1656" w:hanging="360"/>
      </w:pPr>
      <w:rPr>
        <w:rFonts w:ascii="Arial" w:hAnsi="Arial" w:cs="Arial"/>
        <w:color w:val="00000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376"/>
        </w:tabs>
        <w:ind w:left="2376" w:hanging="36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5"/>
        </w:tabs>
        <w:ind w:left="3095" w:hanging="360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815"/>
        </w:tabs>
        <w:ind w:left="3815" w:hanging="360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536"/>
        </w:tabs>
        <w:ind w:left="4536" w:hanging="36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976"/>
        </w:tabs>
        <w:ind w:left="5976" w:hanging="360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696"/>
        </w:tabs>
        <w:ind w:left="6696" w:hanging="360"/>
      </w:pPr>
      <w:rPr>
        <w:rFonts w:ascii="Arial" w:hAnsi="Arial" w:cs="Arial"/>
        <w:color w:val="000000"/>
        <w:sz w:val="24"/>
        <w:szCs w:val="24"/>
      </w:rPr>
    </w:lvl>
  </w:abstractNum>
  <w:abstractNum w:abstractNumId="20" w15:restartNumberingAfterBreak="0">
    <w:nsid w:val="1AD04155"/>
    <w:multiLevelType w:val="multilevel"/>
    <w:tmpl w:val="144AD318"/>
    <w:lvl w:ilvl="0">
      <w:start w:val="1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eastAsia="Calibri" w:hint="default"/>
      </w:rPr>
    </w:lvl>
  </w:abstractNum>
  <w:abstractNum w:abstractNumId="21" w15:restartNumberingAfterBreak="0">
    <w:nsid w:val="1DA9067E"/>
    <w:multiLevelType w:val="multilevel"/>
    <w:tmpl w:val="00000027"/>
    <w:lvl w:ilvl="0">
      <w:start w:val="5"/>
      <w:numFmt w:val="decimal"/>
      <w:lvlText w:val="%1."/>
      <w:lvlJc w:val="left"/>
      <w:pPr>
        <w:tabs>
          <w:tab w:val="num" w:pos="216"/>
        </w:tabs>
        <w:ind w:left="576" w:hanging="360"/>
      </w:pPr>
      <w:rPr>
        <w:rFonts w:ascii="Arial" w:hAnsi="Arial" w:cs="Arial"/>
        <w:color w:val="000000"/>
        <w:sz w:val="24"/>
        <w:szCs w:val="24"/>
      </w:rPr>
    </w:lvl>
    <w:lvl w:ilvl="1">
      <w:start w:val="3"/>
      <w:numFmt w:val="decimal"/>
      <w:lvlText w:val="%1.%2."/>
      <w:lvlJc w:val="left"/>
      <w:pPr>
        <w:tabs>
          <w:tab w:val="num" w:pos="216"/>
        </w:tabs>
        <w:ind w:left="576" w:hanging="360"/>
      </w:pPr>
      <w:rPr>
        <w:rFonts w:ascii="Arial" w:hAnsi="Arial" w:cs="Arial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16"/>
        </w:tabs>
        <w:ind w:left="936" w:hanging="72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"/>
        </w:tabs>
        <w:ind w:left="936" w:hanging="720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16"/>
        </w:tabs>
        <w:ind w:left="1296" w:hanging="1080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16"/>
        </w:tabs>
        <w:ind w:left="1296" w:hanging="108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216"/>
        </w:tabs>
        <w:ind w:left="1296" w:hanging="1080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216"/>
        </w:tabs>
        <w:ind w:left="1656" w:hanging="1440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"/>
        </w:tabs>
        <w:ind w:left="1656" w:hanging="1440"/>
      </w:pPr>
      <w:rPr>
        <w:rFonts w:ascii="Arial" w:hAnsi="Arial" w:cs="Arial"/>
        <w:color w:val="000000"/>
        <w:sz w:val="24"/>
        <w:szCs w:val="24"/>
      </w:rPr>
    </w:lvl>
  </w:abstractNum>
  <w:abstractNum w:abstractNumId="22" w15:restartNumberingAfterBreak="0">
    <w:nsid w:val="2507487F"/>
    <w:multiLevelType w:val="multilevel"/>
    <w:tmpl w:val="00000005"/>
    <w:lvl w:ilvl="0">
      <w:start w:val="4"/>
      <w:numFmt w:val="decimal"/>
      <w:lvlText w:val="%1."/>
      <w:lvlJc w:val="left"/>
      <w:pPr>
        <w:tabs>
          <w:tab w:val="num" w:pos="216"/>
        </w:tabs>
        <w:ind w:left="576" w:hanging="360"/>
      </w:pPr>
      <w:rPr>
        <w:rFonts w:ascii="Arial" w:hAnsi="Arial" w:cs="Arial"/>
        <w:color w:val="000000"/>
        <w:sz w:val="24"/>
        <w:szCs w:val="24"/>
      </w:rPr>
    </w:lvl>
    <w:lvl w:ilvl="1">
      <w:start w:val="3"/>
      <w:numFmt w:val="decimal"/>
      <w:lvlText w:val="%1.%2."/>
      <w:lvlJc w:val="left"/>
      <w:pPr>
        <w:tabs>
          <w:tab w:val="num" w:pos="216"/>
        </w:tabs>
        <w:ind w:left="576" w:hanging="360"/>
      </w:pPr>
      <w:rPr>
        <w:rFonts w:ascii="Arial" w:hAnsi="Arial" w:cs="Arial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16"/>
        </w:tabs>
        <w:ind w:left="936" w:hanging="72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"/>
        </w:tabs>
        <w:ind w:left="936" w:hanging="720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16"/>
        </w:tabs>
        <w:ind w:left="1296" w:hanging="1080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16"/>
        </w:tabs>
        <w:ind w:left="1296" w:hanging="108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216"/>
        </w:tabs>
        <w:ind w:left="1296" w:hanging="1080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216"/>
        </w:tabs>
        <w:ind w:left="1656" w:hanging="1440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"/>
        </w:tabs>
        <w:ind w:left="1656" w:hanging="1440"/>
      </w:pPr>
      <w:rPr>
        <w:rFonts w:ascii="Arial" w:hAnsi="Arial" w:cs="Arial"/>
        <w:color w:val="000000"/>
        <w:sz w:val="24"/>
        <w:szCs w:val="24"/>
      </w:rPr>
    </w:lvl>
  </w:abstractNum>
  <w:abstractNum w:abstractNumId="23" w15:restartNumberingAfterBreak="0">
    <w:nsid w:val="27DF439B"/>
    <w:multiLevelType w:val="multilevel"/>
    <w:tmpl w:val="1AB04D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/>
      </w:rPr>
    </w:lvl>
  </w:abstractNum>
  <w:abstractNum w:abstractNumId="24" w15:restartNumberingAfterBreak="0">
    <w:nsid w:val="2F602286"/>
    <w:multiLevelType w:val="multilevel"/>
    <w:tmpl w:val="00000077"/>
    <w:lvl w:ilvl="0">
      <w:start w:val="3"/>
      <w:numFmt w:val="decimal"/>
      <w:lvlText w:val="%1."/>
      <w:lvlJc w:val="left"/>
      <w:pPr>
        <w:tabs>
          <w:tab w:val="num" w:pos="216"/>
        </w:tabs>
        <w:ind w:left="576" w:hanging="360"/>
      </w:pPr>
      <w:rPr>
        <w:rFonts w:ascii="Arial" w:hAnsi="Arial" w:cs="Arial"/>
        <w:color w:val="000000"/>
        <w:sz w:val="24"/>
        <w:szCs w:val="24"/>
      </w:rPr>
    </w:lvl>
    <w:lvl w:ilvl="1">
      <w:start w:val="9"/>
      <w:numFmt w:val="decimal"/>
      <w:lvlText w:val="%1.%2."/>
      <w:lvlJc w:val="left"/>
      <w:pPr>
        <w:tabs>
          <w:tab w:val="num" w:pos="216"/>
        </w:tabs>
        <w:ind w:left="576" w:hanging="360"/>
      </w:pPr>
      <w:rPr>
        <w:rFonts w:ascii="Arial" w:hAnsi="Arial" w:cs="Arial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16"/>
        </w:tabs>
        <w:ind w:left="936" w:hanging="72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"/>
        </w:tabs>
        <w:ind w:left="936" w:hanging="720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16"/>
        </w:tabs>
        <w:ind w:left="1296" w:hanging="1080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16"/>
        </w:tabs>
        <w:ind w:left="1296" w:hanging="108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216"/>
        </w:tabs>
        <w:ind w:left="1296" w:hanging="1080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216"/>
        </w:tabs>
        <w:ind w:left="1656" w:hanging="1440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"/>
        </w:tabs>
        <w:ind w:left="1656" w:hanging="1440"/>
      </w:pPr>
      <w:rPr>
        <w:rFonts w:ascii="Arial" w:hAnsi="Arial" w:cs="Arial"/>
        <w:color w:val="000000"/>
        <w:sz w:val="24"/>
        <w:szCs w:val="24"/>
      </w:rPr>
    </w:lvl>
  </w:abstractNum>
  <w:abstractNum w:abstractNumId="25" w15:restartNumberingAfterBreak="0">
    <w:nsid w:val="32900A40"/>
    <w:multiLevelType w:val="multilevel"/>
    <w:tmpl w:val="D07CA892"/>
    <w:lvl w:ilvl="0">
      <w:start w:val="4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Calibri" w:hint="default"/>
      </w:rPr>
    </w:lvl>
  </w:abstractNum>
  <w:abstractNum w:abstractNumId="26" w15:restartNumberingAfterBreak="0">
    <w:nsid w:val="3D011930"/>
    <w:multiLevelType w:val="multilevel"/>
    <w:tmpl w:val="0000004F"/>
    <w:lvl w:ilvl="0">
      <w:start w:val="1"/>
      <w:numFmt w:val="decimal"/>
      <w:lvlText w:val="%1."/>
      <w:lvlJc w:val="left"/>
      <w:pPr>
        <w:tabs>
          <w:tab w:val="num" w:pos="556"/>
        </w:tabs>
        <w:ind w:left="556" w:hanging="52"/>
      </w:pPr>
      <w:rPr>
        <w:rFonts w:ascii="Arial" w:hAnsi="Arial" w:cs="Arial"/>
        <w:color w:val="00000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56"/>
        </w:tabs>
        <w:ind w:left="556" w:hanging="340"/>
      </w:pPr>
      <w:rPr>
        <w:rFonts w:ascii="Arial" w:hAnsi="Arial" w:cs="Arial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953"/>
        </w:tabs>
        <w:ind w:left="953" w:hanging="737"/>
      </w:pPr>
      <w:rPr>
        <w:rFonts w:ascii="Arial" w:hAnsi="Arial" w:cs="Arial"/>
        <w:color w:val="00000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016"/>
        </w:tabs>
        <w:ind w:left="1944" w:hanging="648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735"/>
        </w:tabs>
        <w:ind w:left="2448" w:hanging="792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3095"/>
        </w:tabs>
        <w:ind w:left="2951" w:hanging="936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815"/>
        </w:tabs>
        <w:ind w:left="3455" w:hanging="1080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4176"/>
        </w:tabs>
        <w:ind w:left="3959" w:hanging="1224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896"/>
        </w:tabs>
        <w:ind w:left="4536" w:hanging="1440"/>
      </w:pPr>
      <w:rPr>
        <w:rFonts w:ascii="Arial" w:hAnsi="Arial" w:cs="Arial"/>
        <w:color w:val="000000"/>
        <w:sz w:val="24"/>
        <w:szCs w:val="24"/>
      </w:rPr>
    </w:lvl>
  </w:abstractNum>
  <w:abstractNum w:abstractNumId="27" w15:restartNumberingAfterBreak="0">
    <w:nsid w:val="3EB2648F"/>
    <w:multiLevelType w:val="multilevel"/>
    <w:tmpl w:val="0E3A3498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28" w15:restartNumberingAfterBreak="0">
    <w:nsid w:val="3F2700A5"/>
    <w:multiLevelType w:val="hybridMultilevel"/>
    <w:tmpl w:val="ABF66E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A55C32"/>
    <w:multiLevelType w:val="multilevel"/>
    <w:tmpl w:val="7AD0F1CE"/>
    <w:lvl w:ilvl="0">
      <w:start w:val="4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7"/>
      <w:numFmt w:val="decimal"/>
      <w:lvlText w:val="%1.%2"/>
      <w:lvlJc w:val="left"/>
      <w:pPr>
        <w:ind w:left="644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eastAsia="Calibri" w:hint="default"/>
      </w:rPr>
    </w:lvl>
  </w:abstractNum>
  <w:abstractNum w:abstractNumId="30" w15:restartNumberingAfterBreak="0">
    <w:nsid w:val="460B5A3B"/>
    <w:multiLevelType w:val="multilevel"/>
    <w:tmpl w:val="00000059"/>
    <w:lvl w:ilvl="0">
      <w:start w:val="1"/>
      <w:numFmt w:val="decimal"/>
      <w:lvlText w:val="%1."/>
      <w:lvlJc w:val="left"/>
      <w:pPr>
        <w:tabs>
          <w:tab w:val="num" w:pos="556"/>
        </w:tabs>
        <w:ind w:left="556" w:hanging="52"/>
      </w:pPr>
      <w:rPr>
        <w:rFonts w:ascii="Arial" w:hAnsi="Arial" w:cs="Arial"/>
        <w:color w:val="00000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266"/>
        </w:tabs>
        <w:ind w:left="1266" w:hanging="340"/>
      </w:pPr>
      <w:rPr>
        <w:rFonts w:ascii="Arial" w:hAnsi="Arial" w:cs="Arial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953"/>
        </w:tabs>
        <w:ind w:left="953" w:hanging="737"/>
      </w:pPr>
      <w:rPr>
        <w:rFonts w:ascii="Arial" w:hAnsi="Arial" w:cs="Arial"/>
        <w:color w:val="00000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016"/>
        </w:tabs>
        <w:ind w:left="1944" w:hanging="648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735"/>
        </w:tabs>
        <w:ind w:left="2448" w:hanging="792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3095"/>
        </w:tabs>
        <w:ind w:left="2951" w:hanging="936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815"/>
        </w:tabs>
        <w:ind w:left="3455" w:hanging="1080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4176"/>
        </w:tabs>
        <w:ind w:left="3959" w:hanging="1224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896"/>
        </w:tabs>
        <w:ind w:left="4536" w:hanging="1440"/>
      </w:pPr>
      <w:rPr>
        <w:rFonts w:ascii="Arial" w:hAnsi="Arial" w:cs="Arial"/>
        <w:color w:val="000000"/>
        <w:sz w:val="24"/>
        <w:szCs w:val="24"/>
      </w:rPr>
    </w:lvl>
  </w:abstractNum>
  <w:abstractNum w:abstractNumId="31" w15:restartNumberingAfterBreak="0">
    <w:nsid w:val="478C0D7F"/>
    <w:multiLevelType w:val="multilevel"/>
    <w:tmpl w:val="00000063"/>
    <w:lvl w:ilvl="0">
      <w:start w:val="3"/>
      <w:numFmt w:val="decimal"/>
      <w:lvlText w:val="%1."/>
      <w:lvlJc w:val="left"/>
      <w:pPr>
        <w:tabs>
          <w:tab w:val="num" w:pos="216"/>
        </w:tabs>
        <w:ind w:left="576" w:hanging="360"/>
      </w:pPr>
      <w:rPr>
        <w:rFonts w:ascii="Arial" w:hAnsi="Arial" w:cs="Arial"/>
        <w:color w:val="000000"/>
        <w:sz w:val="24"/>
        <w:szCs w:val="24"/>
      </w:rPr>
    </w:lvl>
    <w:lvl w:ilvl="1">
      <w:start w:val="9"/>
      <w:numFmt w:val="decimal"/>
      <w:lvlText w:val="%1.%2."/>
      <w:lvlJc w:val="left"/>
      <w:pPr>
        <w:tabs>
          <w:tab w:val="num" w:pos="216"/>
        </w:tabs>
        <w:ind w:left="576" w:hanging="360"/>
      </w:pPr>
      <w:rPr>
        <w:rFonts w:ascii="Arial" w:hAnsi="Arial" w:cs="Arial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16"/>
        </w:tabs>
        <w:ind w:left="936" w:hanging="72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"/>
        </w:tabs>
        <w:ind w:left="936" w:hanging="720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16"/>
        </w:tabs>
        <w:ind w:left="1296" w:hanging="1080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16"/>
        </w:tabs>
        <w:ind w:left="1296" w:hanging="108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216"/>
        </w:tabs>
        <w:ind w:left="1296" w:hanging="1080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216"/>
        </w:tabs>
        <w:ind w:left="1656" w:hanging="1440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"/>
        </w:tabs>
        <w:ind w:left="1656" w:hanging="1440"/>
      </w:pPr>
      <w:rPr>
        <w:rFonts w:ascii="Arial" w:hAnsi="Arial" w:cs="Arial"/>
        <w:color w:val="000000"/>
        <w:sz w:val="24"/>
        <w:szCs w:val="24"/>
      </w:rPr>
    </w:lvl>
  </w:abstractNum>
  <w:abstractNum w:abstractNumId="32" w15:restartNumberingAfterBreak="0">
    <w:nsid w:val="48397D66"/>
    <w:multiLevelType w:val="multilevel"/>
    <w:tmpl w:val="F74EFA04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33" w15:restartNumberingAfterBreak="0">
    <w:nsid w:val="620B1DA6"/>
    <w:multiLevelType w:val="multilevel"/>
    <w:tmpl w:val="00000013"/>
    <w:lvl w:ilvl="0">
      <w:start w:val="2"/>
      <w:numFmt w:val="decimal"/>
      <w:lvlText w:val="%1."/>
      <w:lvlJc w:val="left"/>
      <w:pPr>
        <w:tabs>
          <w:tab w:val="num" w:pos="5681"/>
        </w:tabs>
        <w:ind w:left="5681" w:hanging="360"/>
      </w:pPr>
      <w:rPr>
        <w:rFonts w:ascii="Arial" w:hAnsi="Arial" w:cs="Arial"/>
        <w:color w:val="000000"/>
        <w:sz w:val="24"/>
        <w:szCs w:val="24"/>
      </w:rPr>
    </w:lvl>
    <w:lvl w:ilvl="1">
      <w:start w:val="2"/>
      <w:numFmt w:val="decimal"/>
      <w:lvlText w:val="%1.%2."/>
      <w:lvlJc w:val="left"/>
      <w:pPr>
        <w:tabs>
          <w:tab w:val="num" w:pos="5718"/>
        </w:tabs>
        <w:ind w:left="5718" w:hanging="360"/>
      </w:pPr>
      <w:rPr>
        <w:rFonts w:ascii="Arial" w:hAnsi="Arial" w:cs="Arial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6113"/>
        </w:tabs>
        <w:ind w:left="6113" w:hanging="72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6150"/>
        </w:tabs>
        <w:ind w:left="6150" w:hanging="720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6546"/>
        </w:tabs>
        <w:ind w:left="6546" w:hanging="1080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6581"/>
        </w:tabs>
        <w:ind w:left="6581" w:hanging="108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6978"/>
        </w:tabs>
        <w:ind w:left="6978" w:hanging="1440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7013"/>
        </w:tabs>
        <w:ind w:left="7013" w:hanging="1440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7410"/>
        </w:tabs>
        <w:ind w:left="7410" w:hanging="1800"/>
      </w:pPr>
      <w:rPr>
        <w:rFonts w:ascii="Arial" w:hAnsi="Arial" w:cs="Arial"/>
        <w:color w:val="000000"/>
        <w:sz w:val="24"/>
        <w:szCs w:val="24"/>
      </w:rPr>
    </w:lvl>
  </w:abstractNum>
  <w:abstractNum w:abstractNumId="34" w15:restartNumberingAfterBreak="0">
    <w:nsid w:val="67E33BE2"/>
    <w:multiLevelType w:val="multilevel"/>
    <w:tmpl w:val="00000045"/>
    <w:lvl w:ilvl="0">
      <w:start w:val="4"/>
      <w:numFmt w:val="decimal"/>
      <w:lvlText w:val="%1."/>
      <w:lvlJc w:val="left"/>
      <w:pPr>
        <w:tabs>
          <w:tab w:val="num" w:pos="216"/>
        </w:tabs>
        <w:ind w:left="576" w:hanging="360"/>
      </w:pPr>
      <w:rPr>
        <w:rFonts w:ascii="Arial" w:hAnsi="Arial" w:cs="Arial"/>
        <w:color w:val="000000"/>
        <w:sz w:val="24"/>
        <w:szCs w:val="24"/>
      </w:rPr>
    </w:lvl>
    <w:lvl w:ilvl="1">
      <w:start w:val="4"/>
      <w:numFmt w:val="decimal"/>
      <w:lvlText w:val="%1.%2."/>
      <w:lvlJc w:val="left"/>
      <w:pPr>
        <w:tabs>
          <w:tab w:val="num" w:pos="216"/>
        </w:tabs>
        <w:ind w:left="576" w:hanging="360"/>
      </w:pPr>
      <w:rPr>
        <w:rFonts w:ascii="Arial" w:hAnsi="Arial" w:cs="Arial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16"/>
        </w:tabs>
        <w:ind w:left="936" w:hanging="72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"/>
        </w:tabs>
        <w:ind w:left="936" w:hanging="720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16"/>
        </w:tabs>
        <w:ind w:left="1296" w:hanging="1080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16"/>
        </w:tabs>
        <w:ind w:left="1296" w:hanging="108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216"/>
        </w:tabs>
        <w:ind w:left="1296" w:hanging="1080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216"/>
        </w:tabs>
        <w:ind w:left="1656" w:hanging="1440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"/>
        </w:tabs>
        <w:ind w:left="1656" w:hanging="1440"/>
      </w:pPr>
      <w:rPr>
        <w:rFonts w:ascii="Arial" w:hAnsi="Arial" w:cs="Arial"/>
        <w:color w:val="000000"/>
        <w:sz w:val="24"/>
        <w:szCs w:val="24"/>
      </w:rPr>
    </w:lvl>
  </w:abstractNum>
  <w:abstractNum w:abstractNumId="35" w15:restartNumberingAfterBreak="0">
    <w:nsid w:val="6AEA7063"/>
    <w:multiLevelType w:val="multilevel"/>
    <w:tmpl w:val="A37C33AE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36" w15:restartNumberingAfterBreak="0">
    <w:nsid w:val="6BFF55D5"/>
    <w:multiLevelType w:val="multilevel"/>
    <w:tmpl w:val="00000095"/>
    <w:lvl w:ilvl="0">
      <w:start w:val="4"/>
      <w:numFmt w:val="decimal"/>
      <w:lvlText w:val="%1."/>
      <w:lvlJc w:val="left"/>
      <w:pPr>
        <w:tabs>
          <w:tab w:val="num" w:pos="216"/>
        </w:tabs>
        <w:ind w:left="576" w:hanging="360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216"/>
        </w:tabs>
        <w:ind w:left="576" w:hanging="360"/>
      </w:pPr>
      <w:rPr>
        <w:rFonts w:ascii="Arial" w:hAnsi="Arial" w:cs="Arial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16"/>
        </w:tabs>
        <w:ind w:left="936" w:hanging="72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"/>
        </w:tabs>
        <w:ind w:left="936" w:hanging="720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16"/>
        </w:tabs>
        <w:ind w:left="1296" w:hanging="1080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16"/>
        </w:tabs>
        <w:ind w:left="1296" w:hanging="108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216"/>
        </w:tabs>
        <w:ind w:left="1296" w:hanging="1080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216"/>
        </w:tabs>
        <w:ind w:left="1656" w:hanging="1440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"/>
        </w:tabs>
        <w:ind w:left="1656" w:hanging="1440"/>
      </w:pPr>
      <w:rPr>
        <w:rFonts w:ascii="Arial" w:hAnsi="Arial" w:cs="Arial"/>
        <w:color w:val="000000"/>
        <w:sz w:val="24"/>
        <w:szCs w:val="24"/>
      </w:rPr>
    </w:lvl>
  </w:abstractNum>
  <w:abstractNum w:abstractNumId="37" w15:restartNumberingAfterBreak="0">
    <w:nsid w:val="711D3F1A"/>
    <w:multiLevelType w:val="multilevel"/>
    <w:tmpl w:val="1C4CE1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502307E"/>
    <w:multiLevelType w:val="multilevel"/>
    <w:tmpl w:val="00000081"/>
    <w:lvl w:ilvl="0">
      <w:start w:val="3"/>
      <w:numFmt w:val="decimal"/>
      <w:lvlText w:val="%1."/>
      <w:lvlJc w:val="left"/>
      <w:pPr>
        <w:tabs>
          <w:tab w:val="num" w:pos="576"/>
        </w:tabs>
        <w:ind w:left="576" w:hanging="360"/>
      </w:pPr>
      <w:rPr>
        <w:rFonts w:ascii="Arial" w:hAnsi="Arial" w:cs="Arial"/>
        <w:b/>
        <w:bCs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360"/>
      </w:pPr>
      <w:rPr>
        <w:rFonts w:ascii="Arial" w:hAnsi="Arial" w:cs="Arial"/>
        <w:b/>
        <w:bCs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936"/>
        </w:tabs>
        <w:ind w:left="936" w:hanging="720"/>
      </w:pPr>
      <w:rPr>
        <w:rFonts w:ascii="Arial" w:hAnsi="Arial" w:cs="Arial"/>
        <w:b/>
        <w:bCs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936"/>
        </w:tabs>
        <w:ind w:left="936" w:hanging="720"/>
      </w:pPr>
      <w:rPr>
        <w:rFonts w:ascii="Arial" w:hAnsi="Arial" w:cs="Arial"/>
        <w:b/>
        <w:bCs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296"/>
        </w:tabs>
        <w:ind w:left="1296" w:hanging="1080"/>
      </w:pPr>
      <w:rPr>
        <w:rFonts w:ascii="Arial" w:hAnsi="Arial" w:cs="Arial"/>
        <w:b/>
        <w:bCs/>
        <w:color w:val="00000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296"/>
        </w:tabs>
        <w:ind w:left="1296" w:hanging="1080"/>
      </w:pPr>
      <w:rPr>
        <w:rFonts w:ascii="Arial" w:hAnsi="Arial" w:cs="Arial"/>
        <w:b/>
        <w:bCs/>
        <w:color w:val="00000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296"/>
        </w:tabs>
        <w:ind w:left="1296" w:hanging="1080"/>
      </w:pPr>
      <w:rPr>
        <w:rFonts w:ascii="Arial" w:hAnsi="Arial" w:cs="Arial"/>
        <w:b/>
        <w:bCs/>
        <w:color w:val="00000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656"/>
        </w:tabs>
        <w:ind w:left="1656" w:hanging="1440"/>
      </w:pPr>
      <w:rPr>
        <w:rFonts w:ascii="Arial" w:hAnsi="Arial" w:cs="Arial"/>
        <w:b/>
        <w:bCs/>
        <w:color w:val="00000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656"/>
        </w:tabs>
        <w:ind w:left="1656" w:hanging="1440"/>
      </w:pPr>
      <w:rPr>
        <w:rFonts w:ascii="Arial" w:hAnsi="Arial" w:cs="Arial"/>
        <w:b/>
        <w:bCs/>
        <w:color w:val="000000"/>
        <w:sz w:val="24"/>
        <w:szCs w:val="24"/>
      </w:rPr>
    </w:lvl>
  </w:abstractNum>
  <w:abstractNum w:abstractNumId="39" w15:restartNumberingAfterBreak="0">
    <w:nsid w:val="7DCC58CD"/>
    <w:multiLevelType w:val="multilevel"/>
    <w:tmpl w:val="E892DCD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33"/>
  </w:num>
  <w:num w:numId="12">
    <w:abstractNumId w:val="30"/>
  </w:num>
  <w:num w:numId="13">
    <w:abstractNumId w:val="38"/>
  </w:num>
  <w:num w:numId="14">
    <w:abstractNumId w:val="18"/>
  </w:num>
  <w:num w:numId="15">
    <w:abstractNumId w:val="19"/>
  </w:num>
  <w:num w:numId="16">
    <w:abstractNumId w:val="10"/>
  </w:num>
  <w:num w:numId="17">
    <w:abstractNumId w:val="26"/>
  </w:num>
  <w:num w:numId="18">
    <w:abstractNumId w:val="17"/>
  </w:num>
  <w:num w:numId="19">
    <w:abstractNumId w:val="31"/>
  </w:num>
  <w:num w:numId="20">
    <w:abstractNumId w:val="24"/>
  </w:num>
  <w:num w:numId="21">
    <w:abstractNumId w:val="22"/>
  </w:num>
  <w:num w:numId="22">
    <w:abstractNumId w:val="21"/>
  </w:num>
  <w:num w:numId="23">
    <w:abstractNumId w:val="11"/>
  </w:num>
  <w:num w:numId="24">
    <w:abstractNumId w:val="36"/>
  </w:num>
  <w:num w:numId="25">
    <w:abstractNumId w:val="16"/>
  </w:num>
  <w:num w:numId="26">
    <w:abstractNumId w:val="34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9"/>
  </w:num>
  <w:num w:numId="29">
    <w:abstractNumId w:val="35"/>
  </w:num>
  <w:num w:numId="30">
    <w:abstractNumId w:val="14"/>
  </w:num>
  <w:num w:numId="31">
    <w:abstractNumId w:val="32"/>
    <w:lvlOverride w:ilvl="0">
      <w:startOverride w:val="4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12"/>
  </w:num>
  <w:num w:numId="34">
    <w:abstractNumId w:val="28"/>
  </w:num>
  <w:num w:numId="35">
    <w:abstractNumId w:val="20"/>
  </w:num>
  <w:num w:numId="36">
    <w:abstractNumId w:val="15"/>
  </w:num>
  <w:num w:numId="37">
    <w:abstractNumId w:val="25"/>
  </w:num>
  <w:num w:numId="38">
    <w:abstractNumId w:val="13"/>
  </w:num>
  <w:num w:numId="39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</w:num>
  <w:num w:numId="42">
    <w:abstractNumId w:val="28"/>
  </w:num>
  <w:num w:numId="43">
    <w:abstractNumId w:val="37"/>
  </w:num>
  <w:num w:numId="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78C"/>
    <w:rsid w:val="000573DF"/>
    <w:rsid w:val="000829C5"/>
    <w:rsid w:val="00095AB1"/>
    <w:rsid w:val="000A2E70"/>
    <w:rsid w:val="000D1A8F"/>
    <w:rsid w:val="000D7024"/>
    <w:rsid w:val="000F4A2A"/>
    <w:rsid w:val="00103374"/>
    <w:rsid w:val="00130219"/>
    <w:rsid w:val="0015471F"/>
    <w:rsid w:val="00155B1D"/>
    <w:rsid w:val="00174184"/>
    <w:rsid w:val="00177B17"/>
    <w:rsid w:val="001A1710"/>
    <w:rsid w:val="001B4C01"/>
    <w:rsid w:val="001C7184"/>
    <w:rsid w:val="001D08E8"/>
    <w:rsid w:val="001E7895"/>
    <w:rsid w:val="001F20A6"/>
    <w:rsid w:val="001F4EEC"/>
    <w:rsid w:val="001F5AB0"/>
    <w:rsid w:val="0020565B"/>
    <w:rsid w:val="0020622A"/>
    <w:rsid w:val="002237ED"/>
    <w:rsid w:val="00272BC9"/>
    <w:rsid w:val="0027424E"/>
    <w:rsid w:val="00282CCE"/>
    <w:rsid w:val="00286233"/>
    <w:rsid w:val="002C685B"/>
    <w:rsid w:val="002C7C76"/>
    <w:rsid w:val="002E4A53"/>
    <w:rsid w:val="00303C22"/>
    <w:rsid w:val="00375543"/>
    <w:rsid w:val="00386BAB"/>
    <w:rsid w:val="00395AD7"/>
    <w:rsid w:val="003A0179"/>
    <w:rsid w:val="003A7A81"/>
    <w:rsid w:val="003B1428"/>
    <w:rsid w:val="003D777F"/>
    <w:rsid w:val="0040586C"/>
    <w:rsid w:val="00407A27"/>
    <w:rsid w:val="004754BC"/>
    <w:rsid w:val="004A6C44"/>
    <w:rsid w:val="004D6CB8"/>
    <w:rsid w:val="0050417C"/>
    <w:rsid w:val="005047B7"/>
    <w:rsid w:val="00505E4B"/>
    <w:rsid w:val="005070AE"/>
    <w:rsid w:val="0056478C"/>
    <w:rsid w:val="005658EC"/>
    <w:rsid w:val="00572270"/>
    <w:rsid w:val="0058067A"/>
    <w:rsid w:val="005B4D98"/>
    <w:rsid w:val="005D7945"/>
    <w:rsid w:val="006152F8"/>
    <w:rsid w:val="006229CD"/>
    <w:rsid w:val="00636A0C"/>
    <w:rsid w:val="00641C2B"/>
    <w:rsid w:val="0064391E"/>
    <w:rsid w:val="00651011"/>
    <w:rsid w:val="006520D9"/>
    <w:rsid w:val="00664620"/>
    <w:rsid w:val="00665821"/>
    <w:rsid w:val="00692801"/>
    <w:rsid w:val="006A67C7"/>
    <w:rsid w:val="006C17D7"/>
    <w:rsid w:val="006E7DB4"/>
    <w:rsid w:val="006F355F"/>
    <w:rsid w:val="00703AD2"/>
    <w:rsid w:val="00706E9E"/>
    <w:rsid w:val="00787947"/>
    <w:rsid w:val="00796502"/>
    <w:rsid w:val="007A3B0B"/>
    <w:rsid w:val="007B62C4"/>
    <w:rsid w:val="007C3C66"/>
    <w:rsid w:val="007D48EA"/>
    <w:rsid w:val="00814C2A"/>
    <w:rsid w:val="00817C82"/>
    <w:rsid w:val="00844579"/>
    <w:rsid w:val="00844F70"/>
    <w:rsid w:val="008849B0"/>
    <w:rsid w:val="008A21CA"/>
    <w:rsid w:val="008F1FD6"/>
    <w:rsid w:val="0090200F"/>
    <w:rsid w:val="0090765A"/>
    <w:rsid w:val="009105EB"/>
    <w:rsid w:val="00945844"/>
    <w:rsid w:val="00963AEE"/>
    <w:rsid w:val="00971B47"/>
    <w:rsid w:val="00974EF2"/>
    <w:rsid w:val="009802B2"/>
    <w:rsid w:val="00984EC9"/>
    <w:rsid w:val="00A04DBE"/>
    <w:rsid w:val="00A072D2"/>
    <w:rsid w:val="00A2086C"/>
    <w:rsid w:val="00A461CF"/>
    <w:rsid w:val="00A55221"/>
    <w:rsid w:val="00A760E1"/>
    <w:rsid w:val="00A930C1"/>
    <w:rsid w:val="00AA302E"/>
    <w:rsid w:val="00AA3F18"/>
    <w:rsid w:val="00AB0E37"/>
    <w:rsid w:val="00AB7193"/>
    <w:rsid w:val="00AC79BD"/>
    <w:rsid w:val="00AD44E0"/>
    <w:rsid w:val="00AF579B"/>
    <w:rsid w:val="00B170CC"/>
    <w:rsid w:val="00B326A5"/>
    <w:rsid w:val="00B40D35"/>
    <w:rsid w:val="00B5745C"/>
    <w:rsid w:val="00B728B4"/>
    <w:rsid w:val="00B83AF8"/>
    <w:rsid w:val="00BB0A29"/>
    <w:rsid w:val="00BB6111"/>
    <w:rsid w:val="00BB7455"/>
    <w:rsid w:val="00BF15C7"/>
    <w:rsid w:val="00C07A87"/>
    <w:rsid w:val="00C34720"/>
    <w:rsid w:val="00C4723B"/>
    <w:rsid w:val="00C60F0B"/>
    <w:rsid w:val="00CA2ADD"/>
    <w:rsid w:val="00CB3D78"/>
    <w:rsid w:val="00CC6248"/>
    <w:rsid w:val="00CD451F"/>
    <w:rsid w:val="00CE44C8"/>
    <w:rsid w:val="00CE4591"/>
    <w:rsid w:val="00CF3EEA"/>
    <w:rsid w:val="00D00035"/>
    <w:rsid w:val="00D11A19"/>
    <w:rsid w:val="00D2088C"/>
    <w:rsid w:val="00D21D92"/>
    <w:rsid w:val="00D300BE"/>
    <w:rsid w:val="00D3170E"/>
    <w:rsid w:val="00D31932"/>
    <w:rsid w:val="00D44ED6"/>
    <w:rsid w:val="00D52DA1"/>
    <w:rsid w:val="00D54FAC"/>
    <w:rsid w:val="00D62EF0"/>
    <w:rsid w:val="00D654D0"/>
    <w:rsid w:val="00D87E4B"/>
    <w:rsid w:val="00D9465D"/>
    <w:rsid w:val="00DA695B"/>
    <w:rsid w:val="00DA7FED"/>
    <w:rsid w:val="00DB2867"/>
    <w:rsid w:val="00DC6B9F"/>
    <w:rsid w:val="00DD0C43"/>
    <w:rsid w:val="00DF1626"/>
    <w:rsid w:val="00DF31AB"/>
    <w:rsid w:val="00E06657"/>
    <w:rsid w:val="00E07D15"/>
    <w:rsid w:val="00E242E4"/>
    <w:rsid w:val="00E30FD3"/>
    <w:rsid w:val="00E5165C"/>
    <w:rsid w:val="00E55116"/>
    <w:rsid w:val="00E61036"/>
    <w:rsid w:val="00E652E4"/>
    <w:rsid w:val="00E72027"/>
    <w:rsid w:val="00E811B9"/>
    <w:rsid w:val="00E8661A"/>
    <w:rsid w:val="00E9221B"/>
    <w:rsid w:val="00EB00EB"/>
    <w:rsid w:val="00EB7C79"/>
    <w:rsid w:val="00EE3661"/>
    <w:rsid w:val="00F0638B"/>
    <w:rsid w:val="00F15B24"/>
    <w:rsid w:val="00F3014A"/>
    <w:rsid w:val="00F33EE3"/>
    <w:rsid w:val="00F37625"/>
    <w:rsid w:val="00F5154D"/>
    <w:rsid w:val="00F53FBE"/>
    <w:rsid w:val="00F5776E"/>
    <w:rsid w:val="00F631EE"/>
    <w:rsid w:val="00F76BD0"/>
    <w:rsid w:val="00F83627"/>
    <w:rsid w:val="00F84D14"/>
    <w:rsid w:val="00FA1355"/>
    <w:rsid w:val="00FB4B06"/>
    <w:rsid w:val="00FC49BE"/>
    <w:rsid w:val="00FD4ACA"/>
    <w:rsid w:val="00FE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4E98C6"/>
  <w14:defaultImageDpi w14:val="0"/>
  <w15:docId w15:val="{4CAD0598-A13B-45E9-98C2-A518B9660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54D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D654D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D654D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D654D0"/>
    <w:rPr>
      <w:rFonts w:cs="Times New Roman"/>
    </w:rPr>
  </w:style>
  <w:style w:type="character" w:styleId="a7">
    <w:name w:val="Hyperlink"/>
    <w:basedOn w:val="a0"/>
    <w:uiPriority w:val="99"/>
    <w:unhideWhenUsed/>
    <w:rsid w:val="006520D9"/>
    <w:rPr>
      <w:rFonts w:cs="Times New Roman"/>
      <w:color w:val="0000FF"/>
      <w:u w:val="single"/>
    </w:rPr>
  </w:style>
  <w:style w:type="paragraph" w:customStyle="1" w:styleId="ConsNormal">
    <w:name w:val="ConsNormal"/>
    <w:rsid w:val="006520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Book Antiqua" w:hAnsi="Book Antiqua" w:cs="Book Antiqua"/>
    </w:rPr>
  </w:style>
  <w:style w:type="paragraph" w:styleId="a8">
    <w:name w:val="annotation text"/>
    <w:basedOn w:val="a"/>
    <w:link w:val="a9"/>
    <w:uiPriority w:val="99"/>
    <w:semiHidden/>
    <w:unhideWhenUsed/>
    <w:rsid w:val="006520D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locked/>
    <w:rsid w:val="006520D9"/>
    <w:rPr>
      <w:rFonts w:ascii="Times New Roman" w:hAnsi="Times New Roman" w:cs="Times New Roman"/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6520D9"/>
    <w:rPr>
      <w:rFonts w:cs="Times New Roman"/>
      <w:sz w:val="16"/>
    </w:rPr>
  </w:style>
  <w:style w:type="paragraph" w:styleId="ab">
    <w:name w:val="Balloon Text"/>
    <w:basedOn w:val="a"/>
    <w:link w:val="ac"/>
    <w:uiPriority w:val="99"/>
    <w:semiHidden/>
    <w:unhideWhenUsed/>
    <w:rsid w:val="00652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6520D9"/>
    <w:rPr>
      <w:rFonts w:ascii="Tahoma" w:hAnsi="Tahoma" w:cs="Tahoma"/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rsid w:val="006152F8"/>
    <w:pPr>
      <w:spacing w:after="160"/>
    </w:pPr>
    <w:rPr>
      <w:rFonts w:asciiTheme="minorHAnsi" w:hAnsiTheme="minorHAnsi"/>
      <w:b/>
      <w:bCs/>
    </w:rPr>
  </w:style>
  <w:style w:type="character" w:customStyle="1" w:styleId="ae">
    <w:name w:val="Тема примечания Знак"/>
    <w:basedOn w:val="a9"/>
    <w:link w:val="ad"/>
    <w:uiPriority w:val="99"/>
    <w:rsid w:val="006152F8"/>
    <w:rPr>
      <w:rFonts w:ascii="Times New Roman" w:hAnsi="Times New Roman" w:cs="Times New Roman"/>
      <w:b/>
      <w:bCs/>
      <w:sz w:val="20"/>
      <w:szCs w:val="20"/>
    </w:rPr>
  </w:style>
  <w:style w:type="paragraph" w:customStyle="1" w:styleId="22">
    <w:name w:val="Основной текст с отступом 22"/>
    <w:basedOn w:val="a"/>
    <w:rsid w:val="00E5165C"/>
    <w:pPr>
      <w:widowControl w:val="0"/>
      <w:overflowPunct w:val="0"/>
      <w:autoSpaceDE w:val="0"/>
      <w:autoSpaceDN w:val="0"/>
      <w:adjustRightInd w:val="0"/>
      <w:spacing w:after="0" w:line="240" w:lineRule="auto"/>
      <w:ind w:left="426" w:hanging="426"/>
      <w:jc w:val="both"/>
      <w:textAlignment w:val="baseline"/>
    </w:pPr>
    <w:rPr>
      <w:rFonts w:ascii="Times New Roman" w:eastAsia="Times New Roman" w:hAnsi="Times New Roman"/>
      <w:szCs w:val="20"/>
    </w:rPr>
  </w:style>
  <w:style w:type="paragraph" w:styleId="af">
    <w:name w:val="No Spacing"/>
    <w:uiPriority w:val="1"/>
    <w:qFormat/>
    <w:rsid w:val="00E5165C"/>
    <w:pPr>
      <w:spacing w:after="0" w:line="240" w:lineRule="auto"/>
    </w:pPr>
    <w:rPr>
      <w:rFonts w:eastAsiaTheme="minorHAnsi" w:cstheme="minorBidi"/>
      <w:lang w:eastAsia="en-US"/>
    </w:rPr>
  </w:style>
  <w:style w:type="paragraph" w:styleId="af0">
    <w:name w:val="Revision"/>
    <w:hidden/>
    <w:uiPriority w:val="99"/>
    <w:semiHidden/>
    <w:rsid w:val="00282CCE"/>
    <w:pPr>
      <w:spacing w:after="0" w:line="240" w:lineRule="auto"/>
    </w:pPr>
  </w:style>
  <w:style w:type="character" w:styleId="af1">
    <w:name w:val="Emphasis"/>
    <w:basedOn w:val="a0"/>
    <w:uiPriority w:val="20"/>
    <w:qFormat/>
    <w:rsid w:val="006658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3BBC7-87BB-46AC-B2AB-87872CC6C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2054</Words>
  <Characters>11710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№3 к Приказу №_______от __</vt:lpstr>
    </vt:vector>
  </TitlesOfParts>
  <Company/>
  <LinksUpToDate>false</LinksUpToDate>
  <CharactersWithSpaces>13737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№3 к Приказу №_______от __</dc:title>
  <dc:creator>Шипилова Галина</dc:creator>
  <dc:description>Generated by Oracle BI Publisher 11.1.1.9.0</dc:description>
  <cp:lastModifiedBy>kassir</cp:lastModifiedBy>
  <cp:revision>2</cp:revision>
  <dcterms:created xsi:type="dcterms:W3CDTF">2023-12-05T08:27:00Z</dcterms:created>
  <dcterms:modified xsi:type="dcterms:W3CDTF">2023-12-05T08:27:00Z</dcterms:modified>
</cp:coreProperties>
</file>